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 xml:space="preserve">к результатам проведенной </w:t>
      </w:r>
      <w:proofErr w:type="gramStart"/>
      <w:r w:rsidRPr="009434B9">
        <w:t>оценки эффективности реализации муниципальной программы</w:t>
      </w:r>
      <w:r w:rsidR="00001721" w:rsidRPr="009434B9">
        <w:t xml:space="preserve"> </w:t>
      </w:r>
      <w:r w:rsidR="00E103B7" w:rsidRPr="009434B9">
        <w:t>Новотроицкого</w:t>
      </w:r>
      <w:r w:rsidRPr="009434B9">
        <w:t xml:space="preserve"> поселения Саргатского муниципального района Омской</w:t>
      </w:r>
      <w:proofErr w:type="gramEnd"/>
      <w:r w:rsidRPr="009434B9">
        <w:t xml:space="preserve">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6A5CB2">
        <w:t>20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Новотроицкого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E103B7" w:rsidRPr="009434B9">
        <w:t xml:space="preserve">Новотроицкого сельского </w:t>
      </w:r>
      <w:r w:rsidRPr="009434B9">
        <w:t>поселения</w:t>
      </w:r>
      <w:r w:rsidR="00E103B7" w:rsidRPr="009434B9">
        <w:t xml:space="preserve"> от 30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98</w:t>
      </w:r>
      <w:r w:rsidRPr="009434B9">
        <w:t>-п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 муниципальными финансами и и</w:t>
      </w:r>
      <w:r w:rsidR="00E103B7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Новотроицком сельском </w:t>
      </w:r>
      <w:r w:rsidRPr="009434B9">
        <w:t>поселении Саргатского муниц</w:t>
      </w:r>
      <w:r w:rsidR="006A5CB2">
        <w:t>ипального района Омской области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 xml:space="preserve">е граждан </w:t>
      </w:r>
      <w:r w:rsidRPr="009434B9">
        <w:t xml:space="preserve"> коммунальными</w:t>
      </w:r>
      <w:r w:rsidR="00E103B7" w:rsidRPr="009434B9">
        <w:t xml:space="preserve"> услугами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 xml:space="preserve">ерритории Новотроицкого сельского </w:t>
      </w:r>
      <w:r w:rsidRPr="009434B9">
        <w:t xml:space="preserve"> 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Новотроицком сельском </w:t>
      </w:r>
      <w:r w:rsidRPr="009434B9">
        <w:t>поселении.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Общий объём финансирования программы составляет </w:t>
      </w:r>
      <w:r w:rsidR="002D16EF">
        <w:t xml:space="preserve">53 797 680,71 </w:t>
      </w:r>
      <w:r w:rsidR="005D3D62" w:rsidRPr="009434B9">
        <w:t>рублей</w:t>
      </w:r>
      <w:r w:rsidRPr="009434B9">
        <w:t>, в т</w:t>
      </w:r>
      <w:r w:rsidR="00DE2624" w:rsidRPr="009434B9">
        <w:t xml:space="preserve">ом </w:t>
      </w:r>
      <w:r w:rsidRPr="009434B9">
        <w:t>ч</w:t>
      </w:r>
      <w:r w:rsidR="00DE2624" w:rsidRPr="009434B9">
        <w:t>исле</w:t>
      </w:r>
      <w:r w:rsidRPr="009434B9">
        <w:t xml:space="preserve"> на 20</w:t>
      </w:r>
      <w:r w:rsidR="002D16EF">
        <w:t>20</w:t>
      </w:r>
      <w:r w:rsidRPr="009434B9">
        <w:t xml:space="preserve"> год – </w:t>
      </w:r>
      <w:r w:rsidR="002D16EF">
        <w:t>7 181 406,97</w:t>
      </w:r>
      <w:r w:rsidR="00F26461" w:rsidRPr="009434B9">
        <w:t xml:space="preserve"> </w:t>
      </w:r>
      <w:r w:rsidRPr="009434B9">
        <w:t>рубл</w:t>
      </w:r>
      <w:r w:rsidR="00371D33" w:rsidRPr="009434B9">
        <w:t>ей</w:t>
      </w:r>
      <w:r w:rsidRPr="009434B9">
        <w:t xml:space="preserve"> (</w:t>
      </w:r>
      <w:r w:rsidR="00DE2624" w:rsidRPr="009434B9">
        <w:t xml:space="preserve">в том числе: </w:t>
      </w:r>
      <w:r w:rsidR="005D3D62" w:rsidRPr="009434B9">
        <w:t xml:space="preserve">местный </w:t>
      </w:r>
      <w:r w:rsidRPr="009434B9">
        <w:t>бюджет –</w:t>
      </w:r>
      <w:r w:rsidR="00745FDD">
        <w:t xml:space="preserve"> 7 058 363,97</w:t>
      </w:r>
      <w:r w:rsidR="00FA1013" w:rsidRPr="009434B9">
        <w:t xml:space="preserve"> </w:t>
      </w:r>
      <w:r w:rsidRPr="009434B9">
        <w:t>руб</w:t>
      </w:r>
      <w:r w:rsidR="005D3D62" w:rsidRPr="009434B9">
        <w:t>лей</w:t>
      </w:r>
      <w:r w:rsidRPr="009434B9">
        <w:t xml:space="preserve">; </w:t>
      </w:r>
      <w:r w:rsidR="005D3D62" w:rsidRPr="009434B9">
        <w:t xml:space="preserve">областной </w:t>
      </w:r>
      <w:r w:rsidRPr="009434B9">
        <w:t xml:space="preserve">бюджет – </w:t>
      </w:r>
      <w:r w:rsidR="00745FDD">
        <w:t>20 00</w:t>
      </w:r>
      <w:r w:rsidR="002E129C" w:rsidRPr="009434B9">
        <w:t>0,00</w:t>
      </w:r>
      <w:r w:rsidR="00DE6B12" w:rsidRPr="009434B9">
        <w:t xml:space="preserve"> </w:t>
      </w:r>
      <w:r w:rsidRPr="009434B9">
        <w:t>руб</w:t>
      </w:r>
      <w:r w:rsidR="00857A30" w:rsidRPr="009434B9">
        <w:t xml:space="preserve">лей; </w:t>
      </w:r>
      <w:r w:rsidR="002E129C" w:rsidRPr="009434B9">
        <w:t>федеральный бюджет –</w:t>
      </w:r>
      <w:r w:rsidR="009D6309" w:rsidRPr="009434B9">
        <w:t xml:space="preserve"> </w:t>
      </w:r>
      <w:r w:rsidR="00745FDD">
        <w:t>103 043,00</w:t>
      </w:r>
      <w:r w:rsidR="002E129C" w:rsidRPr="009434B9">
        <w:t xml:space="preserve"> рублей; </w:t>
      </w:r>
      <w:r w:rsidR="00857A30" w:rsidRPr="009434B9">
        <w:t>районный бюджет</w:t>
      </w:r>
      <w:r w:rsidR="00BD7674" w:rsidRPr="009434B9">
        <w:t xml:space="preserve"> -0,00</w:t>
      </w:r>
      <w:r w:rsidR="002E129C" w:rsidRPr="009434B9">
        <w:t xml:space="preserve"> рублей</w:t>
      </w:r>
      <w:r w:rsidRPr="009434B9">
        <w:t>)</w:t>
      </w:r>
      <w:r w:rsidR="005D3D62"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2E129C" w:rsidRPr="009434B9"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 w:rsidRPr="009434B9">
        <w:t xml:space="preserve"> обогащение культурной жизни, повышение престижности проживания в сельской местности</w:t>
      </w:r>
      <w:r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Pr="009434B9">
        <w:t xml:space="preserve">повышение </w:t>
      </w:r>
      <w:proofErr w:type="gramStart"/>
      <w:r w:rsidRPr="009434B9">
        <w:t>эффективности системы муници</w:t>
      </w:r>
      <w:r w:rsidR="00FA4EBB" w:rsidRPr="009434B9">
        <w:t>пального управления Новотроицкого сельского</w:t>
      </w:r>
      <w:r w:rsidRPr="009434B9">
        <w:t xml:space="preserve"> поселения Саргатского муниципального района Омской области</w:t>
      </w:r>
      <w:proofErr w:type="gramEnd"/>
      <w:r w:rsidRPr="009434B9">
        <w:t xml:space="preserve"> в целях улучшения качества жизни населения Саргатского городского поселения.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745FDD">
        <w:rPr>
          <w:b w:val="0"/>
        </w:rPr>
        <w:t>20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3F63E2" w:rsidRPr="009434B9">
        <w:rPr>
          <w:b w:val="0"/>
        </w:rPr>
        <w:t xml:space="preserve">Новотроицкого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3F63E2" w:rsidRPr="009434B9">
        <w:rPr>
          <w:b w:val="0"/>
        </w:rPr>
        <w:t>Новотроицкого 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3F63E2" w:rsidRPr="009434B9">
        <w:rPr>
          <w:b w:val="0"/>
        </w:rPr>
        <w:t>30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3F63E2" w:rsidRPr="009434B9">
        <w:rPr>
          <w:b w:val="0"/>
        </w:rPr>
        <w:t>98-П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 муниципальными финансами и и</w:t>
      </w:r>
      <w:r w:rsidR="00FA4EBB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24A92" w:rsidRPr="009434B9">
        <w:t>в 20</w:t>
      </w:r>
      <w:r w:rsidR="00745FDD">
        <w:t>20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745FDD">
        <w:t>5 498 308,60</w:t>
      </w:r>
      <w:r w:rsidR="00524A92" w:rsidRPr="009434B9">
        <w:t xml:space="preserve"> </w:t>
      </w:r>
      <w:r w:rsidRPr="009434B9">
        <w:t xml:space="preserve">рублей.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745FDD">
        <w:t>76,56</w:t>
      </w:r>
      <w:r w:rsidR="00BE1A46" w:rsidRPr="009434B9">
        <w:t xml:space="preserve"> %</w:t>
      </w:r>
      <w:r w:rsidR="00534B5B">
        <w:t xml:space="preserve"> </w:t>
      </w:r>
      <w:r w:rsidR="00BE1A46" w:rsidRPr="009434B9">
        <w:t xml:space="preserve">– выполнение подпрограммы </w:t>
      </w:r>
      <w:r w:rsidR="00A60B4D" w:rsidRPr="009434B9">
        <w:t>не</w:t>
      </w:r>
      <w:r w:rsidR="00BE1A46" w:rsidRPr="009434B9">
        <w:t>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1.Ведомственная целевая программа «Повышение </w:t>
      </w:r>
      <w:proofErr w:type="gramStart"/>
      <w:r w:rsidRPr="009434B9">
        <w:t>эффективно</w:t>
      </w:r>
      <w:r w:rsidR="009946B1" w:rsidRPr="009434B9">
        <w:t>сти деятельности администрации Новотроицкого сельского</w:t>
      </w:r>
      <w:r w:rsidRPr="009434B9">
        <w:t xml:space="preserve"> поселения Саргатского муниципального ра</w:t>
      </w:r>
      <w:r w:rsidR="009946B1" w:rsidRPr="009434B9">
        <w:t>йона Омской области</w:t>
      </w:r>
      <w:proofErr w:type="gramEnd"/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lastRenderedPageBreak/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>я в казне Новотроицкого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3. Содействие занятости населения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9E08A6" w:rsidP="009434B9">
      <w:pPr>
        <w:spacing w:line="25" w:lineRule="atLeast"/>
        <w:ind w:firstLine="540"/>
        <w:jc w:val="both"/>
      </w:pPr>
      <w:r w:rsidRPr="009434B9">
        <w:t xml:space="preserve">В рамках данного мероприятия </w:t>
      </w:r>
      <w:r w:rsidR="006B6AEF" w:rsidRPr="009434B9">
        <w:t>осуществл</w:t>
      </w:r>
      <w:r w:rsidR="00C739D6" w:rsidRPr="009434B9">
        <w:t>ялось</w:t>
      </w:r>
      <w:r w:rsidR="006B6AEF" w:rsidRPr="009434B9">
        <w:t xml:space="preserve"> финансирование проведения общественны</w:t>
      </w:r>
      <w:r w:rsidR="009946B1" w:rsidRPr="009434B9">
        <w:t>х работ на территории сельского</w:t>
      </w:r>
      <w:r w:rsidR="006B6AEF" w:rsidRPr="009434B9">
        <w:t xml:space="preserve"> поселения.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4. Развитие кадрового потенциала муниципального образования.</w:t>
      </w:r>
    </w:p>
    <w:p w:rsidR="00B76FC7" w:rsidRPr="009434B9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B76FC7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26672" w:rsidRPr="009434B9" w:rsidRDefault="009E08A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Новотроицком сельском </w:t>
      </w:r>
      <w:r w:rsidR="005D52B7" w:rsidRPr="009434B9">
        <w:t>поселении Саргатского муниципального района Омской области</w:t>
      </w:r>
      <w:r w:rsidRPr="009434B9">
        <w:t xml:space="preserve">» </w:t>
      </w:r>
      <w:r w:rsidR="00936164" w:rsidRPr="009434B9">
        <w:t>в 20</w:t>
      </w:r>
      <w:r w:rsidR="00745FDD">
        <w:t>20</w:t>
      </w:r>
      <w:r w:rsidR="00936164" w:rsidRPr="009434B9">
        <w:t xml:space="preserve"> году </w:t>
      </w:r>
      <w:r w:rsidRPr="009434B9">
        <w:t>расход</w:t>
      </w:r>
      <w:r w:rsidR="00CC0B18" w:rsidRPr="009434B9">
        <w:t>ов не было</w:t>
      </w:r>
      <w:r w:rsidRPr="009434B9">
        <w:t xml:space="preserve">. </w:t>
      </w:r>
      <w:r w:rsidR="00CC0B18" w:rsidRPr="009434B9">
        <w:t xml:space="preserve">Оценка эффективности реализации </w:t>
      </w:r>
      <w:r w:rsidR="00CC0B18" w:rsidRPr="009434B9">
        <w:rPr>
          <w:rStyle w:val="FontStyle11"/>
          <w:b w:val="0"/>
          <w:sz w:val="24"/>
          <w:szCs w:val="24"/>
        </w:rPr>
        <w:t>под</w:t>
      </w:r>
      <w:r w:rsidR="00CC0B18" w:rsidRPr="009434B9">
        <w:t xml:space="preserve">программы составила 0,0% – выполнение подпрограммы </w:t>
      </w:r>
      <w:r w:rsidR="00826672" w:rsidRPr="009434B9">
        <w:t xml:space="preserve">считается </w:t>
      </w:r>
      <w:r w:rsidR="00CC0B18" w:rsidRPr="009434B9">
        <w:t>неэффективно</w:t>
      </w:r>
      <w:r w:rsidR="00826672" w:rsidRPr="009434B9">
        <w:t>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Новотроицком сельском </w:t>
      </w:r>
      <w:r w:rsidRPr="009434B9">
        <w:t xml:space="preserve">поселении Саргатского муниципального района Омской области» расходы составили </w:t>
      </w:r>
      <w:r w:rsidR="00745FDD">
        <w:t>40 704,32</w:t>
      </w:r>
      <w:r w:rsidRPr="009434B9">
        <w:t xml:space="preserve"> рубл</w:t>
      </w:r>
      <w:r w:rsidR="00E8381C" w:rsidRPr="009434B9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745FDD" w:rsidP="009434B9">
      <w:pPr>
        <w:spacing w:line="25" w:lineRule="atLeast"/>
        <w:ind w:firstLine="540"/>
        <w:jc w:val="both"/>
      </w:pPr>
      <w:r>
        <w:t>1) Уличное освещение;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2) </w:t>
      </w:r>
      <w:r w:rsidRPr="00745FDD">
        <w:t>Организация ритуальных услуг и содержание мест захоронения</w:t>
      </w:r>
      <w:r>
        <w:t>;</w:t>
      </w:r>
    </w:p>
    <w:p w:rsidR="00745FDD" w:rsidRPr="009434B9" w:rsidRDefault="00745FDD" w:rsidP="009434B9">
      <w:pPr>
        <w:spacing w:line="25" w:lineRule="atLeast"/>
        <w:ind w:firstLine="540"/>
        <w:jc w:val="both"/>
      </w:pPr>
      <w:r>
        <w:t xml:space="preserve">3) </w:t>
      </w:r>
      <w:r w:rsidRPr="00745FDD">
        <w:t>Прочие мероприятия по благоустройству</w:t>
      </w:r>
      <w:r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300203">
        <w:t>1 006 562,03</w:t>
      </w:r>
      <w:r w:rsidRPr="009434B9">
        <w:t xml:space="preserve"> рубл</w:t>
      </w:r>
      <w:r w:rsidR="00773502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 xml:space="preserve"> </w:t>
      </w:r>
      <w:r w:rsidR="00300203">
        <w:t>37,42</w:t>
      </w:r>
      <w:r w:rsidRPr="009434B9">
        <w:t xml:space="preserve"> %</w:t>
      </w:r>
      <w:r w:rsidR="005F1E96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9434B9" w:rsidRDefault="001C7955" w:rsidP="009434B9">
      <w:pPr>
        <w:spacing w:line="25" w:lineRule="atLeast"/>
        <w:ind w:firstLine="720"/>
        <w:jc w:val="both"/>
      </w:pPr>
      <w:r w:rsidRPr="009434B9">
        <w:t xml:space="preserve">1. Модернизация и развитие автомобильных дорог </w:t>
      </w:r>
      <w:r w:rsidR="0028184B" w:rsidRPr="009434B9">
        <w:rPr>
          <w:rStyle w:val="FontStyle32"/>
          <w:sz w:val="24"/>
          <w:szCs w:val="24"/>
        </w:rPr>
        <w:t>Новотроицкого сельского</w:t>
      </w:r>
      <w:r w:rsidRPr="009434B9">
        <w:t xml:space="preserve"> поселения Саргатского муниципального района Омской области;</w:t>
      </w:r>
    </w:p>
    <w:p w:rsidR="001C7955" w:rsidRPr="009434B9" w:rsidRDefault="00EA32F1" w:rsidP="009434B9">
      <w:pPr>
        <w:spacing w:line="25" w:lineRule="atLeast"/>
        <w:ind w:firstLine="720"/>
        <w:jc w:val="both"/>
      </w:pPr>
      <w:r w:rsidRPr="009434B9">
        <w:t xml:space="preserve"> </w:t>
      </w:r>
      <w:r w:rsidR="001C7955" w:rsidRPr="009434B9">
        <w:t>2. Обеспечение безопасности дорожного движения;</w:t>
      </w:r>
    </w:p>
    <w:p w:rsidR="001C7955" w:rsidRPr="009434B9" w:rsidRDefault="00EA32F1" w:rsidP="009434B9">
      <w:pPr>
        <w:pStyle w:val="ConsPlusCell"/>
        <w:spacing w:line="25" w:lineRule="atLeast"/>
        <w:ind w:firstLine="540"/>
        <w:jc w:val="both"/>
        <w:rPr>
          <w:b/>
          <w:sz w:val="24"/>
          <w:szCs w:val="24"/>
        </w:rPr>
      </w:pPr>
      <w:r w:rsidRPr="009434B9">
        <w:rPr>
          <w:sz w:val="24"/>
          <w:szCs w:val="24"/>
        </w:rPr>
        <w:t xml:space="preserve"> </w:t>
      </w:r>
      <w:r w:rsidR="0013106A" w:rsidRPr="009434B9">
        <w:rPr>
          <w:sz w:val="24"/>
          <w:szCs w:val="24"/>
        </w:rPr>
        <w:t xml:space="preserve"> </w:t>
      </w:r>
      <w:r w:rsidR="0028184B" w:rsidRPr="009434B9">
        <w:rPr>
          <w:sz w:val="24"/>
          <w:szCs w:val="24"/>
        </w:rPr>
        <w:t xml:space="preserve"> </w:t>
      </w:r>
    </w:p>
    <w:p w:rsidR="00030E0D" w:rsidRPr="009434B9" w:rsidRDefault="00030E0D" w:rsidP="009434B9">
      <w:pPr>
        <w:spacing w:line="25" w:lineRule="atLeast"/>
        <w:ind w:firstLine="284"/>
        <w:jc w:val="both"/>
      </w:pPr>
      <w:r w:rsidRPr="009434B9">
        <w:t xml:space="preserve">В рамках основного мероприятия "Модернизация и развитие автомобильных дорог </w:t>
      </w:r>
      <w:r w:rsidR="00EA32F1" w:rsidRPr="009434B9">
        <w:rPr>
          <w:rStyle w:val="FontStyle32"/>
          <w:sz w:val="24"/>
          <w:szCs w:val="24"/>
        </w:rPr>
        <w:t>Новотроицкого сельского поселения</w:t>
      </w:r>
      <w:r w:rsidRPr="009434B9">
        <w:t xml:space="preserve"> Саргатского муниципального района Омской области " </w:t>
      </w:r>
      <w:r w:rsidR="005F1E96">
        <w:t>были запланированы следующи</w:t>
      </w:r>
      <w:r w:rsidRPr="009434B9">
        <w:t>е мероприяти</w:t>
      </w:r>
      <w:r w:rsidR="005F1E96">
        <w:t>я</w:t>
      </w:r>
      <w:r w:rsidRPr="009434B9">
        <w:t>:</w:t>
      </w:r>
    </w:p>
    <w:p w:rsidR="00EA32F1" w:rsidRDefault="00A60B4D" w:rsidP="009434B9">
      <w:pPr>
        <w:pStyle w:val="a5"/>
        <w:spacing w:line="25" w:lineRule="atLeast"/>
        <w:ind w:left="709" w:hanging="283"/>
        <w:jc w:val="both"/>
      </w:pPr>
      <w:proofErr w:type="gramStart"/>
      <w:r w:rsidRPr="009434B9">
        <w:t>1.</w:t>
      </w:r>
      <w:r w:rsidR="0028184B" w:rsidRPr="009434B9">
        <w:t>Текущий ремонт дорог общего пользовани</w:t>
      </w:r>
      <w:r w:rsidR="0013106A" w:rsidRPr="009434B9">
        <w:t>я ул. Центральная</w:t>
      </w:r>
      <w:r w:rsidR="00EA32F1" w:rsidRPr="009434B9">
        <w:t xml:space="preserve">, </w:t>
      </w:r>
      <w:r w:rsidR="0013106A" w:rsidRPr="009434B9">
        <w:t>ул.</w:t>
      </w:r>
      <w:r w:rsidR="000065A9" w:rsidRPr="009434B9">
        <w:t xml:space="preserve"> </w:t>
      </w:r>
      <w:r w:rsidR="00EA32F1" w:rsidRPr="009434B9">
        <w:t>Набережная,</w:t>
      </w:r>
      <w:r w:rsidR="005F1E96">
        <w:t xml:space="preserve"> ул. Профильная, ул. Садовая, ул. Молодежная</w:t>
      </w:r>
      <w:r w:rsidR="00EA32F1" w:rsidRPr="009434B9">
        <w:t>;</w:t>
      </w:r>
      <w:proofErr w:type="gramEnd"/>
    </w:p>
    <w:p w:rsidR="005F1E96" w:rsidRDefault="005F1E96" w:rsidP="009434B9">
      <w:pPr>
        <w:pStyle w:val="a5"/>
        <w:spacing w:line="25" w:lineRule="atLeast"/>
        <w:ind w:left="709" w:hanging="283"/>
        <w:jc w:val="both"/>
      </w:pPr>
      <w:r>
        <w:t>Данные мероприятия не выполнены.</w:t>
      </w:r>
    </w:p>
    <w:p w:rsidR="005F1E96" w:rsidRPr="009434B9" w:rsidRDefault="005F1E96" w:rsidP="009434B9">
      <w:pPr>
        <w:pStyle w:val="a5"/>
        <w:spacing w:line="25" w:lineRule="atLeast"/>
        <w:ind w:left="709" w:hanging="283"/>
        <w:jc w:val="both"/>
      </w:pPr>
    </w:p>
    <w:p w:rsidR="00030E0D" w:rsidRPr="009434B9" w:rsidRDefault="00030E0D" w:rsidP="009434B9">
      <w:pPr>
        <w:spacing w:line="25" w:lineRule="atLeast"/>
        <w:jc w:val="both"/>
      </w:pPr>
      <w:r w:rsidRPr="009434B9">
        <w:t>В рамках основного мероприятия "Обеспечение безопасности дорожного движения "выполнялись следующие мероприятия:</w:t>
      </w:r>
    </w:p>
    <w:p w:rsidR="00030E0D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приобретения, установки и обслуживания приборов освещения на улично-дорожной сети Новотроицкого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Содержание автомобильных дорог Новотроицкого сельского  поселения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 и территории  от чрезвычайных ситуаций</w:t>
      </w:r>
      <w:r w:rsidR="009F15B6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» </w:t>
      </w:r>
      <w:r w:rsidR="00E8381C" w:rsidRPr="009434B9">
        <w:lastRenderedPageBreak/>
        <w:t xml:space="preserve">расходы составили </w:t>
      </w:r>
      <w:r w:rsidR="00300203">
        <w:t>119 572,78</w:t>
      </w:r>
      <w:r w:rsidR="00E8381C" w:rsidRPr="009434B9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 xml:space="preserve">0,0 %–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9434B9">
      <w:pPr>
        <w:spacing w:line="25" w:lineRule="atLeast"/>
        <w:ind w:firstLine="360"/>
        <w:jc w:val="both"/>
      </w:pPr>
      <w:r w:rsidRPr="009434B9">
        <w:t xml:space="preserve">1) Проведение мероприятий по обеспечению </w:t>
      </w:r>
      <w:r w:rsidR="00EB2B5C">
        <w:t>первичных средств пожаротушения;</w:t>
      </w:r>
    </w:p>
    <w:p w:rsidR="00EB2B5C" w:rsidRPr="009434B9" w:rsidRDefault="00EB2B5C" w:rsidP="009434B9">
      <w:pPr>
        <w:spacing w:line="25" w:lineRule="atLeast"/>
        <w:ind w:firstLine="360"/>
        <w:jc w:val="both"/>
      </w:pPr>
      <w:r>
        <w:t xml:space="preserve">2) </w:t>
      </w:r>
      <w:r w:rsidRPr="00EB2B5C">
        <w:t>Приобретение средств индивидуальной защиты</w:t>
      </w:r>
      <w:r>
        <w:t>.</w:t>
      </w:r>
    </w:p>
    <w:p w:rsidR="00B65575" w:rsidRPr="009434B9" w:rsidRDefault="00B65575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t>Целевые индикаторы, характеризующие реализацию указанного мероприятия:</w:t>
      </w:r>
    </w:p>
    <w:p w:rsidR="00B65575" w:rsidRPr="009434B9" w:rsidRDefault="00E656B2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а)</w:t>
      </w:r>
      <w:r w:rsidR="00B65575" w:rsidRPr="009434B9">
        <w:rPr>
          <w:rStyle w:val="FontStyle42"/>
          <w:sz w:val="24"/>
          <w:szCs w:val="24"/>
        </w:rPr>
        <w:t>. К</w:t>
      </w:r>
      <w:r w:rsidR="00B65575" w:rsidRPr="009434B9">
        <w:t>оличество мероприятий по предупреждению пожаров</w:t>
      </w:r>
      <w:r w:rsidR="009F15B6" w:rsidRPr="009434B9">
        <w:t>.</w:t>
      </w:r>
    </w:p>
    <w:p w:rsidR="0013106A" w:rsidRPr="009434B9" w:rsidRDefault="00B65575" w:rsidP="009434B9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Значение целевого индикатора определяется</w:t>
      </w:r>
      <w:r w:rsidR="00E656B2" w:rsidRPr="009434B9">
        <w:rPr>
          <w:rStyle w:val="FontStyle42"/>
          <w:sz w:val="24"/>
          <w:szCs w:val="24"/>
        </w:rPr>
        <w:t xml:space="preserve">, </w:t>
      </w:r>
      <w:r w:rsidRPr="009434B9">
        <w:rPr>
          <w:rStyle w:val="FontStyle42"/>
          <w:sz w:val="24"/>
          <w:szCs w:val="24"/>
        </w:rPr>
        <w:t xml:space="preserve">как количество проведенных </w:t>
      </w:r>
      <w:r w:rsidRPr="009434B9">
        <w:t>мероприятий по предупреждению пожаров</w:t>
      </w:r>
      <w:r w:rsidRPr="009434B9">
        <w:rPr>
          <w:rStyle w:val="FontStyle42"/>
          <w:sz w:val="24"/>
          <w:szCs w:val="24"/>
        </w:rPr>
        <w:t xml:space="preserve"> за отчетный год.</w:t>
      </w:r>
      <w:r w:rsidR="005A24AF" w:rsidRPr="009434B9">
        <w:rPr>
          <w:rStyle w:val="FontStyle42"/>
          <w:sz w:val="24"/>
          <w:szCs w:val="24"/>
        </w:rPr>
        <w:t xml:space="preserve"> </w:t>
      </w:r>
      <w:r w:rsidR="00071C71" w:rsidRPr="009434B9">
        <w:rPr>
          <w:rStyle w:val="FontStyle42"/>
          <w:sz w:val="24"/>
          <w:szCs w:val="24"/>
        </w:rPr>
        <w:t>Количество м</w:t>
      </w:r>
      <w:r w:rsidRPr="009434B9">
        <w:rPr>
          <w:rStyle w:val="FontStyle42"/>
          <w:sz w:val="24"/>
          <w:szCs w:val="24"/>
        </w:rPr>
        <w:t xml:space="preserve">ероприятий </w:t>
      </w:r>
      <w:proofErr w:type="gramStart"/>
      <w:r w:rsidR="00071C71" w:rsidRPr="009434B9">
        <w:rPr>
          <w:rStyle w:val="FontStyle42"/>
          <w:sz w:val="24"/>
          <w:szCs w:val="24"/>
        </w:rPr>
        <w:t>согласно плана</w:t>
      </w:r>
      <w:proofErr w:type="gramEnd"/>
      <w:r w:rsidR="00071C71" w:rsidRPr="009434B9">
        <w:rPr>
          <w:rStyle w:val="FontStyle42"/>
          <w:sz w:val="24"/>
          <w:szCs w:val="24"/>
        </w:rPr>
        <w:t xml:space="preserve"> было проведено три.</w:t>
      </w:r>
      <w:r w:rsidR="00CF5D7C" w:rsidRPr="009434B9">
        <w:rPr>
          <w:rStyle w:val="FontStyle42"/>
          <w:sz w:val="24"/>
          <w:szCs w:val="24"/>
        </w:rPr>
        <w:t xml:space="preserve"> По количеству проводимых мероприятий выполнение составило 100,0 %.</w:t>
      </w:r>
    </w:p>
    <w:p w:rsidR="00B65575" w:rsidRPr="009434B9" w:rsidRDefault="0013106A" w:rsidP="009434B9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E656B2" w:rsidRPr="009434B9" w:rsidRDefault="00E656B2" w:rsidP="009434B9">
      <w:pPr>
        <w:spacing w:line="25" w:lineRule="atLeast"/>
        <w:ind w:firstLine="540"/>
        <w:jc w:val="both"/>
      </w:pPr>
      <w:r w:rsidRPr="009434B9">
        <w:rPr>
          <w:rStyle w:val="FontStyle42"/>
          <w:sz w:val="24"/>
          <w:szCs w:val="24"/>
        </w:rPr>
        <w:t>Целевые индикаторы,</w:t>
      </w:r>
      <w:r w:rsidRPr="009434B9">
        <w:t xml:space="preserve"> характеризующие реализацию указанного мероприятия:</w:t>
      </w:r>
    </w:p>
    <w:p w:rsidR="00E656B2" w:rsidRPr="009434B9" w:rsidRDefault="00E656B2" w:rsidP="009434B9">
      <w:pPr>
        <w:spacing w:line="25" w:lineRule="atLeast"/>
        <w:ind w:firstLine="540"/>
        <w:jc w:val="both"/>
      </w:pPr>
      <w:r w:rsidRPr="009434B9">
        <w:t>а) количество мероприятий по территориальной и гражданской обороне.</w:t>
      </w:r>
    </w:p>
    <w:p w:rsidR="00826672" w:rsidRPr="009434B9" w:rsidRDefault="00826672" w:rsidP="009434B9">
      <w:pPr>
        <w:spacing w:line="25" w:lineRule="atLeast"/>
        <w:ind w:firstLine="540"/>
        <w:jc w:val="both"/>
      </w:pPr>
    </w:p>
    <w:p w:rsidR="00360623" w:rsidRPr="009434B9" w:rsidRDefault="00C45038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Новотроицкого   сельского </w:t>
      </w:r>
      <w:r w:rsidR="002B34F4" w:rsidRPr="009434B9">
        <w:t>поселения</w:t>
      </w:r>
      <w:r w:rsidR="0058210D" w:rsidRPr="009434B9">
        <w:t>»</w:t>
      </w:r>
      <w:r w:rsidR="00360623">
        <w:t xml:space="preserve"> </w:t>
      </w:r>
      <w:r w:rsidR="00360623" w:rsidRPr="009434B9">
        <w:t>в 20</w:t>
      </w:r>
      <w:r w:rsidR="00360623">
        <w:t>20</w:t>
      </w:r>
      <w:r w:rsidR="00360623" w:rsidRPr="009434B9">
        <w:t xml:space="preserve"> году расходов не было. Оценка эффективности реализации </w:t>
      </w:r>
      <w:r w:rsidR="00360623" w:rsidRPr="009434B9">
        <w:rPr>
          <w:rStyle w:val="FontStyle11"/>
          <w:b w:val="0"/>
          <w:sz w:val="24"/>
          <w:szCs w:val="24"/>
        </w:rPr>
        <w:t>под</w:t>
      </w:r>
      <w:r w:rsidR="00360623" w:rsidRPr="009434B9">
        <w:t>программы составила 0,0% – выполнение подпрограммы считается неэффективно.</w:t>
      </w:r>
    </w:p>
    <w:p w:rsidR="002B34F4" w:rsidRPr="009434B9" w:rsidRDefault="00360623" w:rsidP="009434B9">
      <w:pPr>
        <w:spacing w:line="25" w:lineRule="atLeast"/>
        <w:ind w:firstLine="324"/>
        <w:jc w:val="both"/>
      </w:pPr>
      <w:r>
        <w:t xml:space="preserve">    </w:t>
      </w:r>
      <w:r w:rsidR="00C45038" w:rsidRPr="009434B9">
        <w:t xml:space="preserve">В рамках подпрограммы </w:t>
      </w:r>
      <w:r>
        <w:t xml:space="preserve">не </w:t>
      </w:r>
      <w:r w:rsidR="002B34F4" w:rsidRPr="009434B9">
        <w:t>б</w:t>
      </w:r>
      <w:r w:rsidR="003446E7" w:rsidRPr="009434B9">
        <w:t>ыл</w:t>
      </w:r>
      <w:r>
        <w:t>и</w:t>
      </w:r>
      <w:r w:rsidR="002B34F4" w:rsidRPr="009434B9">
        <w:t xml:space="preserve"> реализован</w:t>
      </w:r>
      <w:r>
        <w:t>ы</w:t>
      </w:r>
      <w:r w:rsidR="002B34F4" w:rsidRPr="009434B9">
        <w:t xml:space="preserve"> следующ</w:t>
      </w:r>
      <w:r>
        <w:t>ие</w:t>
      </w:r>
      <w:r w:rsidR="002B34F4" w:rsidRPr="009434B9">
        <w:t xml:space="preserve"> мероприяти</w:t>
      </w:r>
      <w:r>
        <w:t>я</w:t>
      </w:r>
      <w:r w:rsidR="002B34F4"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color w:val="0000FF"/>
        </w:rPr>
      </w:pPr>
      <w:r w:rsidRPr="009434B9">
        <w:t>1. 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 w:rsidRPr="009434B9">
        <w:t>ерритории Новотроицкого сельского</w:t>
      </w:r>
      <w:r w:rsidRPr="009434B9">
        <w:t xml:space="preserve"> поселения.</w:t>
      </w:r>
      <w:r w:rsidRPr="009434B9">
        <w:rPr>
          <w:color w:val="0000FF"/>
        </w:rPr>
        <w:tab/>
      </w:r>
    </w:p>
    <w:p w:rsidR="002B34F4" w:rsidRDefault="00360623" w:rsidP="009434B9">
      <w:pPr>
        <w:spacing w:line="25" w:lineRule="atLeast"/>
        <w:ind w:firstLine="540"/>
        <w:jc w:val="both"/>
      </w:pPr>
      <w:r>
        <w:t>2</w:t>
      </w:r>
      <w:r w:rsidR="002B34F4" w:rsidRPr="009434B9">
        <w:t>.О</w:t>
      </w:r>
      <w:r w:rsidR="00CF76F9" w:rsidRPr="009434B9">
        <w:t>беспечение условий для развития массовой физической культуры и спорта.</w:t>
      </w:r>
    </w:p>
    <w:p w:rsidR="00360623" w:rsidRDefault="00360623" w:rsidP="009434B9">
      <w:pPr>
        <w:spacing w:line="25" w:lineRule="atLeast"/>
        <w:ind w:firstLine="540"/>
        <w:jc w:val="both"/>
      </w:pPr>
    </w:p>
    <w:p w:rsidR="00360623" w:rsidRPr="009434B9" w:rsidRDefault="00360623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Pr="00360623">
        <w:t>Профилактика правонарушений и предупреждений терроризма и экстремизма в Новотроицком сельском  поселении</w:t>
      </w:r>
      <w:r w:rsidRPr="009434B9">
        <w:t xml:space="preserve">» расходы составили </w:t>
      </w:r>
      <w:r>
        <w:t>1 600,00</w:t>
      </w:r>
      <w:r w:rsidRPr="009434B9">
        <w:t xml:space="preserve"> рублей.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>программы составила 100,0 %</w:t>
      </w:r>
      <w:r>
        <w:t xml:space="preserve"> </w:t>
      </w:r>
      <w:r w:rsidRPr="009434B9">
        <w:t xml:space="preserve">– выполнение подпрограммы считается обеспечено на уровне запланированных показателей. В рамках подпрограммы были реализованы следующие основные мероприятия: </w:t>
      </w:r>
    </w:p>
    <w:p w:rsidR="00360623" w:rsidRPr="009434B9" w:rsidRDefault="00360623" w:rsidP="00360623">
      <w:pPr>
        <w:spacing w:line="25" w:lineRule="atLeast"/>
        <w:ind w:firstLine="360"/>
        <w:jc w:val="both"/>
      </w:pPr>
      <w:r w:rsidRPr="009434B9">
        <w:t xml:space="preserve">1. </w:t>
      </w:r>
      <w:r w:rsidR="00FC4181" w:rsidRPr="00FC4181">
        <w:t>Формирование системы профилактики правонарушений, терроризма и экстремизма для укрепления общественного порядка и безопасности на территории Новотроицкого сельского поселения</w:t>
      </w:r>
      <w:r w:rsidRPr="009434B9">
        <w:t>.</w:t>
      </w:r>
    </w:p>
    <w:p w:rsidR="00360623" w:rsidRPr="009434B9" w:rsidRDefault="00360623" w:rsidP="00360623">
      <w:pPr>
        <w:spacing w:line="25" w:lineRule="atLeast"/>
        <w:ind w:firstLine="540"/>
        <w:jc w:val="both"/>
      </w:pPr>
      <w:r w:rsidRPr="009434B9">
        <w:t>В рамках основного мероприятия "</w:t>
      </w:r>
      <w:r w:rsidR="00FC4181" w:rsidRPr="00FC4181">
        <w:t xml:space="preserve"> </w:t>
      </w:r>
      <w:r w:rsidR="00FC4181">
        <w:t>В</w:t>
      </w:r>
      <w:r w:rsidR="00FC4181" w:rsidRPr="00FC4181">
        <w:t>ыявление и устранение причин и условий, способствующих совершению правонарушений, терроризма и экстремизма</w:t>
      </w:r>
      <w:r w:rsidRPr="009434B9">
        <w:t>" выполнялось следующее мероприятие:</w:t>
      </w:r>
    </w:p>
    <w:p w:rsidR="00360623" w:rsidRDefault="00360623" w:rsidP="00360623">
      <w:pPr>
        <w:spacing w:line="25" w:lineRule="atLeast"/>
        <w:ind w:firstLine="360"/>
        <w:jc w:val="both"/>
      </w:pPr>
      <w:r w:rsidRPr="009434B9">
        <w:t xml:space="preserve">1) </w:t>
      </w:r>
      <w:r w:rsidR="00FB5072" w:rsidRPr="00FB5072">
        <w:t>Создание условий для деятельности народных дружин, участвующих в охране общественного порядка</w:t>
      </w:r>
      <w:r w:rsidR="00FB5072">
        <w:t>.</w:t>
      </w:r>
    </w:p>
    <w:p w:rsidR="00360623" w:rsidRPr="009434B9" w:rsidRDefault="00360623" w:rsidP="00360623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t>Целевые индикаторы, характеризующие реализацию указанного мероприятия:</w:t>
      </w:r>
    </w:p>
    <w:p w:rsidR="00945999" w:rsidRPr="00945999" w:rsidRDefault="00945999" w:rsidP="00945999">
      <w:pPr>
        <w:pStyle w:val="Default"/>
        <w:spacing w:line="23" w:lineRule="atLeast"/>
        <w:jc w:val="both"/>
      </w:pPr>
      <w:r>
        <w:rPr>
          <w:rStyle w:val="FontStyle42"/>
          <w:sz w:val="24"/>
          <w:szCs w:val="24"/>
        </w:rPr>
        <w:t xml:space="preserve">      -</w:t>
      </w:r>
      <w:r w:rsidR="00360623" w:rsidRPr="009434B9">
        <w:rPr>
          <w:rStyle w:val="FontStyle42"/>
          <w:sz w:val="24"/>
          <w:szCs w:val="24"/>
        </w:rPr>
        <w:t xml:space="preserve"> </w:t>
      </w:r>
      <w:r w:rsidRPr="00945999">
        <w:t>количество проведенных рейдов по неблагополучным семьям;</w:t>
      </w:r>
    </w:p>
    <w:p w:rsidR="00945999" w:rsidRPr="00945999" w:rsidRDefault="00945999" w:rsidP="00945999">
      <w:pPr>
        <w:autoSpaceDE w:val="0"/>
        <w:autoSpaceDN w:val="0"/>
        <w:adjustRightInd w:val="0"/>
        <w:spacing w:line="23" w:lineRule="atLeast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945999">
        <w:rPr>
          <w:color w:val="000000"/>
        </w:rPr>
        <w:t>- количество проведенных мероприятий среди молодежи по профилактики экстремизма;</w:t>
      </w:r>
    </w:p>
    <w:p w:rsidR="00360623" w:rsidRPr="00945999" w:rsidRDefault="00945999" w:rsidP="0094599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5999">
        <w:rPr>
          <w:rFonts w:eastAsiaTheme="minorEastAsia"/>
        </w:rPr>
        <w:t>- охват молодежи в мероприятиях</w:t>
      </w:r>
      <w:r>
        <w:rPr>
          <w:rFonts w:eastAsiaTheme="minorEastAsia"/>
        </w:rPr>
        <w:t>.</w:t>
      </w:r>
    </w:p>
    <w:p w:rsidR="00360623" w:rsidRPr="009434B9" w:rsidRDefault="00360623" w:rsidP="00360623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проведенных </w:t>
      </w:r>
      <w:r w:rsidRPr="009434B9">
        <w:t xml:space="preserve">мероприятий по предупреждению </w:t>
      </w:r>
      <w:r w:rsidR="007110D4" w:rsidRPr="007110D4">
        <w:t>терроризма и экстремизма</w:t>
      </w:r>
      <w:r w:rsidRPr="009434B9">
        <w:rPr>
          <w:rStyle w:val="FontStyle42"/>
          <w:sz w:val="24"/>
          <w:szCs w:val="24"/>
        </w:rPr>
        <w:t xml:space="preserve"> за отчетный год. Количество мероприятий </w:t>
      </w:r>
      <w:proofErr w:type="gramStart"/>
      <w:r w:rsidRPr="009434B9">
        <w:rPr>
          <w:rStyle w:val="FontStyle42"/>
          <w:sz w:val="24"/>
          <w:szCs w:val="24"/>
        </w:rPr>
        <w:t>согласно плана</w:t>
      </w:r>
      <w:proofErr w:type="gramEnd"/>
      <w:r w:rsidRPr="009434B9">
        <w:rPr>
          <w:rStyle w:val="FontStyle42"/>
          <w:sz w:val="24"/>
          <w:szCs w:val="24"/>
        </w:rPr>
        <w:t xml:space="preserve"> было проведено </w:t>
      </w:r>
      <w:r w:rsidR="007110D4">
        <w:rPr>
          <w:rStyle w:val="FontStyle42"/>
          <w:sz w:val="24"/>
          <w:szCs w:val="24"/>
        </w:rPr>
        <w:t>1</w:t>
      </w:r>
      <w:r w:rsidRPr="009434B9">
        <w:rPr>
          <w:rStyle w:val="FontStyle42"/>
          <w:sz w:val="24"/>
          <w:szCs w:val="24"/>
        </w:rPr>
        <w:t>. По количеству проводимых мероприятий выполнение составило 100,0 %.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7110D4">
        <w:t>5 498 308,60</w:t>
      </w:r>
      <w:r w:rsidR="00D15EFE" w:rsidRPr="009434B9">
        <w:t xml:space="preserve"> </w:t>
      </w:r>
      <w:r w:rsidRPr="009434B9">
        <w:t>рубл</w:t>
      </w:r>
      <w:r w:rsidR="00BE3FAC" w:rsidRPr="009434B9">
        <w:t>ей</w:t>
      </w:r>
      <w:r w:rsidR="00D15EFE" w:rsidRPr="009434B9">
        <w:t xml:space="preserve"> </w:t>
      </w:r>
      <w:r w:rsidRPr="009434B9">
        <w:t xml:space="preserve">или </w:t>
      </w:r>
      <w:r w:rsidR="007110D4">
        <w:t>76,56</w:t>
      </w:r>
      <w:r w:rsidR="005F1E96">
        <w:t xml:space="preserve"> %</w:t>
      </w:r>
      <w:r w:rsidRPr="009434B9">
        <w:t xml:space="preserve">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7110D4">
        <w:t>76,56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 xml:space="preserve">По результатам </w:t>
      </w:r>
      <w:r w:rsidR="004A4D0B" w:rsidRPr="009434B9">
        <w:lastRenderedPageBreak/>
        <w:t>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исполнении </w:t>
      </w:r>
      <w:proofErr w:type="gramStart"/>
      <w:r w:rsidRPr="009434B9">
        <w:t>поставленных</w:t>
      </w:r>
      <w:proofErr w:type="gramEnd"/>
      <w:r w:rsidRPr="009434B9">
        <w:t xml:space="preserve"> перед </w:t>
      </w:r>
      <w:r w:rsidR="004A4D0B" w:rsidRPr="009434B9">
        <w:t>Админ</w:t>
      </w:r>
      <w:r w:rsidR="00BE3FAC" w:rsidRPr="009434B9">
        <w:t>истрацией Н</w:t>
      </w:r>
      <w:r w:rsidR="00CF76F9" w:rsidRPr="009434B9">
        <w:t>овотроицкого сельского</w:t>
      </w:r>
      <w:r w:rsidR="004A4D0B" w:rsidRPr="009434B9">
        <w:t xml:space="preserve"> поселения </w:t>
      </w:r>
      <w:r w:rsidRPr="009434B9">
        <w:t>на 20</w:t>
      </w:r>
      <w:r w:rsidR="007110D4">
        <w:t>20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CF76F9" w:rsidRPr="009434B9">
        <w:t xml:space="preserve">Новотроицкого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</w:t>
      </w:r>
      <w:bookmarkStart w:id="0" w:name="_GoBack"/>
      <w:bookmarkEnd w:id="0"/>
      <w:r w:rsidR="00CF76F9" w:rsidRPr="009434B9">
        <w:rPr>
          <w:rFonts w:cs="Courier New"/>
        </w:rPr>
        <w:t xml:space="preserve">Социально-экономическое развитие Новотроицкого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муниципального района Омской области»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7110D4">
        <w:t>20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1EAB"/>
    <w:rsid w:val="00030E0D"/>
    <w:rsid w:val="00041689"/>
    <w:rsid w:val="000641CB"/>
    <w:rsid w:val="00071C71"/>
    <w:rsid w:val="000C69A2"/>
    <w:rsid w:val="000D5064"/>
    <w:rsid w:val="00113DE9"/>
    <w:rsid w:val="0013106A"/>
    <w:rsid w:val="00170443"/>
    <w:rsid w:val="00171317"/>
    <w:rsid w:val="00174F8F"/>
    <w:rsid w:val="00183D92"/>
    <w:rsid w:val="001B17D2"/>
    <w:rsid w:val="001B5D73"/>
    <w:rsid w:val="001C7955"/>
    <w:rsid w:val="00223973"/>
    <w:rsid w:val="00225C46"/>
    <w:rsid w:val="0028184B"/>
    <w:rsid w:val="002B34F4"/>
    <w:rsid w:val="002C4D3A"/>
    <w:rsid w:val="002D16EF"/>
    <w:rsid w:val="002E129C"/>
    <w:rsid w:val="002E2720"/>
    <w:rsid w:val="002E7713"/>
    <w:rsid w:val="00300203"/>
    <w:rsid w:val="00311B2A"/>
    <w:rsid w:val="00327B38"/>
    <w:rsid w:val="003446E7"/>
    <w:rsid w:val="00360623"/>
    <w:rsid w:val="00364C8E"/>
    <w:rsid w:val="00367AD4"/>
    <w:rsid w:val="00371D33"/>
    <w:rsid w:val="003D6851"/>
    <w:rsid w:val="003F63E2"/>
    <w:rsid w:val="00410EBF"/>
    <w:rsid w:val="00425088"/>
    <w:rsid w:val="00434524"/>
    <w:rsid w:val="00486AE0"/>
    <w:rsid w:val="00490D9E"/>
    <w:rsid w:val="004A4D0B"/>
    <w:rsid w:val="004C7B10"/>
    <w:rsid w:val="00524A92"/>
    <w:rsid w:val="00534B5B"/>
    <w:rsid w:val="00536BBB"/>
    <w:rsid w:val="00550A7C"/>
    <w:rsid w:val="0058210D"/>
    <w:rsid w:val="005961F6"/>
    <w:rsid w:val="0059631C"/>
    <w:rsid w:val="005A10B9"/>
    <w:rsid w:val="005A24AF"/>
    <w:rsid w:val="005B4987"/>
    <w:rsid w:val="005D3D62"/>
    <w:rsid w:val="005D52B7"/>
    <w:rsid w:val="005E235C"/>
    <w:rsid w:val="005F1E96"/>
    <w:rsid w:val="00606A05"/>
    <w:rsid w:val="00622EFF"/>
    <w:rsid w:val="006244C5"/>
    <w:rsid w:val="00627652"/>
    <w:rsid w:val="00635169"/>
    <w:rsid w:val="00674EDF"/>
    <w:rsid w:val="0069661D"/>
    <w:rsid w:val="006A5CB2"/>
    <w:rsid w:val="006A611C"/>
    <w:rsid w:val="006B6AEF"/>
    <w:rsid w:val="007110D4"/>
    <w:rsid w:val="007445CE"/>
    <w:rsid w:val="00745FDD"/>
    <w:rsid w:val="00756B8E"/>
    <w:rsid w:val="00761B99"/>
    <w:rsid w:val="00773502"/>
    <w:rsid w:val="007C3608"/>
    <w:rsid w:val="0080219C"/>
    <w:rsid w:val="008219CD"/>
    <w:rsid w:val="00826672"/>
    <w:rsid w:val="00857A30"/>
    <w:rsid w:val="00866D6D"/>
    <w:rsid w:val="00880974"/>
    <w:rsid w:val="008A13E3"/>
    <w:rsid w:val="008D2840"/>
    <w:rsid w:val="008F2193"/>
    <w:rsid w:val="008F7B72"/>
    <w:rsid w:val="00904FFB"/>
    <w:rsid w:val="0091342D"/>
    <w:rsid w:val="00917DC0"/>
    <w:rsid w:val="00934897"/>
    <w:rsid w:val="00934B9A"/>
    <w:rsid w:val="00936164"/>
    <w:rsid w:val="009434B9"/>
    <w:rsid w:val="00945999"/>
    <w:rsid w:val="00954426"/>
    <w:rsid w:val="009666BA"/>
    <w:rsid w:val="009946B1"/>
    <w:rsid w:val="009D6309"/>
    <w:rsid w:val="009E08A6"/>
    <w:rsid w:val="009F15B6"/>
    <w:rsid w:val="00A1674B"/>
    <w:rsid w:val="00A178A4"/>
    <w:rsid w:val="00A35BCB"/>
    <w:rsid w:val="00A40B52"/>
    <w:rsid w:val="00A60B4D"/>
    <w:rsid w:val="00A917CA"/>
    <w:rsid w:val="00AA5989"/>
    <w:rsid w:val="00AD06B3"/>
    <w:rsid w:val="00AD4319"/>
    <w:rsid w:val="00B65575"/>
    <w:rsid w:val="00B76FC7"/>
    <w:rsid w:val="00B83BF0"/>
    <w:rsid w:val="00BD7674"/>
    <w:rsid w:val="00BE1A46"/>
    <w:rsid w:val="00BE3FAC"/>
    <w:rsid w:val="00C45038"/>
    <w:rsid w:val="00C50F5F"/>
    <w:rsid w:val="00C63901"/>
    <w:rsid w:val="00C739D6"/>
    <w:rsid w:val="00C8076E"/>
    <w:rsid w:val="00C817AE"/>
    <w:rsid w:val="00CC0B18"/>
    <w:rsid w:val="00CF5D7C"/>
    <w:rsid w:val="00CF76F9"/>
    <w:rsid w:val="00CF783E"/>
    <w:rsid w:val="00D0081C"/>
    <w:rsid w:val="00D15EFE"/>
    <w:rsid w:val="00D512ED"/>
    <w:rsid w:val="00D7446C"/>
    <w:rsid w:val="00D95FF2"/>
    <w:rsid w:val="00DE2624"/>
    <w:rsid w:val="00DE4D2B"/>
    <w:rsid w:val="00DE6B12"/>
    <w:rsid w:val="00DF760C"/>
    <w:rsid w:val="00E030D7"/>
    <w:rsid w:val="00E04019"/>
    <w:rsid w:val="00E0709A"/>
    <w:rsid w:val="00E103B7"/>
    <w:rsid w:val="00E15143"/>
    <w:rsid w:val="00E3025C"/>
    <w:rsid w:val="00E357A1"/>
    <w:rsid w:val="00E656B2"/>
    <w:rsid w:val="00E717A3"/>
    <w:rsid w:val="00E8329A"/>
    <w:rsid w:val="00E8381C"/>
    <w:rsid w:val="00E978C6"/>
    <w:rsid w:val="00EA32F1"/>
    <w:rsid w:val="00EB2B5C"/>
    <w:rsid w:val="00EC07D8"/>
    <w:rsid w:val="00F025FA"/>
    <w:rsid w:val="00F11AFF"/>
    <w:rsid w:val="00F26461"/>
    <w:rsid w:val="00F37547"/>
    <w:rsid w:val="00F50535"/>
    <w:rsid w:val="00F56B10"/>
    <w:rsid w:val="00FA1013"/>
    <w:rsid w:val="00FA2E66"/>
    <w:rsid w:val="00FA4EBB"/>
    <w:rsid w:val="00FB5072"/>
    <w:rsid w:val="00FC4181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customStyle="1" w:styleId="Default">
    <w:name w:val="Default"/>
    <w:rsid w:val="0094599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95AFF-BEEE-41F9-A321-E3183ECA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CHIM</cp:lastModifiedBy>
  <cp:revision>75</cp:revision>
  <dcterms:created xsi:type="dcterms:W3CDTF">2016-05-24T05:36:00Z</dcterms:created>
  <dcterms:modified xsi:type="dcterms:W3CDTF">2021-02-26T03:42:00Z</dcterms:modified>
</cp:coreProperties>
</file>