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A1" w:rsidRPr="009434B9" w:rsidRDefault="003D6851" w:rsidP="009434B9">
      <w:pPr>
        <w:spacing w:line="25" w:lineRule="atLeast"/>
        <w:jc w:val="center"/>
      </w:pPr>
      <w:bookmarkStart w:id="0" w:name="_GoBack"/>
      <w:r w:rsidRPr="009434B9">
        <w:t xml:space="preserve">Пояснительная записка </w:t>
      </w:r>
    </w:p>
    <w:p w:rsidR="005B4987" w:rsidRPr="009434B9" w:rsidRDefault="005B4987" w:rsidP="009434B9">
      <w:pPr>
        <w:spacing w:line="25" w:lineRule="atLeast"/>
        <w:jc w:val="center"/>
        <w:rPr>
          <w:rFonts w:cs="Courier New"/>
        </w:rPr>
      </w:pPr>
      <w:r w:rsidRPr="009434B9">
        <w:t xml:space="preserve">к результатам проведенной </w:t>
      </w:r>
      <w:proofErr w:type="gramStart"/>
      <w:r w:rsidRPr="009434B9">
        <w:t>оценки эффективности реализации муниципальной программы</w:t>
      </w:r>
      <w:r w:rsidR="00001721" w:rsidRPr="009434B9">
        <w:t xml:space="preserve"> </w:t>
      </w:r>
      <w:r w:rsidR="00E103B7" w:rsidRPr="009434B9">
        <w:t>Новотроицкого</w:t>
      </w:r>
      <w:r w:rsidRPr="009434B9">
        <w:t xml:space="preserve"> поселения Саргатского муниципального района Омской</w:t>
      </w:r>
      <w:proofErr w:type="gramEnd"/>
      <w:r w:rsidRPr="009434B9">
        <w:t xml:space="preserve"> области </w:t>
      </w:r>
      <w:r w:rsidR="00E103B7" w:rsidRPr="009434B9">
        <w:rPr>
          <w:rFonts w:cs="Courier New"/>
        </w:rPr>
        <w:t>«Социально-экономическое развитие Новотроицкого</w:t>
      </w:r>
      <w:r w:rsidR="00001721" w:rsidRPr="009434B9">
        <w:rPr>
          <w:rFonts w:cs="Courier New"/>
        </w:rPr>
        <w:t xml:space="preserve"> </w:t>
      </w:r>
      <w:r w:rsidR="00E103B7" w:rsidRPr="009434B9">
        <w:t>сельского</w:t>
      </w:r>
      <w:r w:rsidRPr="009434B9">
        <w:t xml:space="preserve"> поселения Саргатского</w:t>
      </w:r>
      <w:r w:rsidRPr="009434B9">
        <w:rPr>
          <w:rFonts w:cs="Courier New"/>
        </w:rPr>
        <w:t xml:space="preserve"> муниципального района Омской области (2014 – 2020 годы)»</w:t>
      </w:r>
    </w:p>
    <w:p w:rsidR="003D6851" w:rsidRPr="009434B9" w:rsidRDefault="003D6851" w:rsidP="009434B9">
      <w:pPr>
        <w:spacing w:line="25" w:lineRule="atLeast"/>
        <w:jc w:val="center"/>
      </w:pPr>
      <w:r w:rsidRPr="009434B9">
        <w:t>за 201</w:t>
      </w:r>
      <w:r w:rsidR="00327B38" w:rsidRPr="009434B9">
        <w:t>8</w:t>
      </w:r>
      <w:r w:rsidRPr="009434B9">
        <w:t xml:space="preserve"> год</w:t>
      </w:r>
    </w:p>
    <w:p w:rsidR="00C739D6" w:rsidRPr="009434B9" w:rsidRDefault="00C739D6" w:rsidP="009434B9">
      <w:pPr>
        <w:spacing w:line="25" w:lineRule="atLeast"/>
        <w:jc w:val="center"/>
      </w:pPr>
    </w:p>
    <w:p w:rsidR="000D5064" w:rsidRPr="009434B9" w:rsidRDefault="005D3D62" w:rsidP="009434B9">
      <w:pPr>
        <w:spacing w:line="25" w:lineRule="atLeast"/>
        <w:ind w:right="-105" w:firstLine="540"/>
        <w:jc w:val="both"/>
      </w:pPr>
      <w:r w:rsidRPr="009434B9">
        <w:t>Муниципальная программа</w:t>
      </w:r>
      <w:r w:rsidR="000641CB" w:rsidRPr="009434B9">
        <w:t xml:space="preserve"> </w:t>
      </w:r>
      <w:r w:rsidR="00E103B7" w:rsidRPr="009434B9">
        <w:rPr>
          <w:rFonts w:cs="Courier New"/>
        </w:rPr>
        <w:t xml:space="preserve">«Социально- экономическое развитие Новотроицкого сельского </w:t>
      </w:r>
      <w:r w:rsidRPr="009434B9">
        <w:t>поселения Саргатского</w:t>
      </w:r>
      <w:r w:rsidRPr="009434B9">
        <w:rPr>
          <w:rFonts w:cs="Courier New"/>
        </w:rPr>
        <w:t xml:space="preserve"> муниципального района Омской области (2014–2020 годы)»</w:t>
      </w:r>
      <w:r w:rsidR="000641CB" w:rsidRPr="009434B9">
        <w:rPr>
          <w:rFonts w:cs="Courier New"/>
        </w:rPr>
        <w:t xml:space="preserve"> </w:t>
      </w:r>
      <w:r w:rsidR="003D6851" w:rsidRPr="009434B9">
        <w:t xml:space="preserve">утверждена постановлением </w:t>
      </w:r>
      <w:r w:rsidR="004A4D0B" w:rsidRPr="009434B9">
        <w:t>А</w:t>
      </w:r>
      <w:r w:rsidR="003D6851" w:rsidRPr="009434B9">
        <w:t xml:space="preserve">дминистрации </w:t>
      </w:r>
      <w:r w:rsidR="00E103B7" w:rsidRPr="009434B9">
        <w:t xml:space="preserve">Новотроицкого сельского </w:t>
      </w:r>
      <w:r w:rsidRPr="009434B9">
        <w:t>поселения</w:t>
      </w:r>
      <w:r w:rsidR="00E103B7" w:rsidRPr="009434B9">
        <w:t xml:space="preserve"> от 30</w:t>
      </w:r>
      <w:r w:rsidR="003D6851" w:rsidRPr="009434B9">
        <w:t>.1</w:t>
      </w:r>
      <w:r w:rsidRPr="009434B9">
        <w:t>1</w:t>
      </w:r>
      <w:r w:rsidR="003D6851" w:rsidRPr="009434B9">
        <w:t>.2013 №</w:t>
      </w:r>
      <w:r w:rsidR="00E103B7" w:rsidRPr="009434B9">
        <w:t xml:space="preserve"> 98</w:t>
      </w:r>
      <w:r w:rsidRPr="009434B9">
        <w:t>-п</w:t>
      </w:r>
      <w:r w:rsidR="003D6851" w:rsidRPr="009434B9">
        <w:t xml:space="preserve">. </w:t>
      </w:r>
      <w:r w:rsidR="000D5064" w:rsidRPr="009434B9">
        <w:t xml:space="preserve">В состав программы входит </w:t>
      </w:r>
      <w:r w:rsidR="00E103B7" w:rsidRPr="009434B9">
        <w:t>7</w:t>
      </w:r>
      <w:r w:rsidR="000D5064" w:rsidRPr="009434B9">
        <w:t xml:space="preserve"> подпрограмм: 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1.Муниципальное управление, управление  муниципальными финансами и и</w:t>
      </w:r>
      <w:r w:rsidR="00E103B7" w:rsidRPr="009434B9">
        <w:t>муществом в Новотроицком сельском</w:t>
      </w:r>
      <w:r w:rsidRPr="009434B9">
        <w:t xml:space="preserve"> поселении Саргатского муниципального района Омской области на 2014 – 2020 годы.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2.Энергосбережение и повышение энергетической эффек</w:t>
      </w:r>
      <w:r w:rsidR="00E103B7" w:rsidRPr="009434B9">
        <w:t xml:space="preserve">тивности в Новотроицком сельском </w:t>
      </w:r>
      <w:r w:rsidRPr="009434B9">
        <w:t>поселении Саргатского муниципального района Омской области (2014-2020 годы).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3.Обеспечени</w:t>
      </w:r>
      <w:r w:rsidR="00E103B7" w:rsidRPr="009434B9">
        <w:t xml:space="preserve">е граждан </w:t>
      </w:r>
      <w:r w:rsidRPr="009434B9">
        <w:t xml:space="preserve"> коммунальными</w:t>
      </w:r>
      <w:r w:rsidR="00E103B7" w:rsidRPr="009434B9">
        <w:t xml:space="preserve"> услугами в Новотроицком сельском</w:t>
      </w:r>
      <w:r w:rsidRPr="009434B9">
        <w:t xml:space="preserve"> поселении Саргатского муниципального района Омской области (2014-2020 годы).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4.Развитие транспортно</w:t>
      </w:r>
      <w:r w:rsidR="00E103B7" w:rsidRPr="009434B9">
        <w:t>й системы в Новотроицком сельском</w:t>
      </w:r>
      <w:r w:rsidRPr="009434B9">
        <w:t xml:space="preserve"> поселении Саргатского муниципального района Омской области (2014-2020годы).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5.</w:t>
      </w:r>
      <w:r w:rsidR="00E103B7" w:rsidRPr="009434B9">
        <w:t xml:space="preserve"> З</w:t>
      </w:r>
      <w:r w:rsidRPr="009434B9">
        <w:t>ащита населения  и территории  от чрезвычайных ситуаций</w:t>
      </w:r>
      <w:r w:rsidR="00E103B7" w:rsidRPr="009434B9">
        <w:t xml:space="preserve"> и обеспечение первичных мер пожарной безопасности в Новотроицком сельском поселении</w:t>
      </w:r>
      <w:r w:rsidRPr="009434B9">
        <w:t xml:space="preserve"> (2014-2020 годы).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6.Профилактика наркомании на т</w:t>
      </w:r>
      <w:r w:rsidR="00E103B7" w:rsidRPr="009434B9">
        <w:t xml:space="preserve">ерритории Новотроицкого сельского </w:t>
      </w:r>
      <w:r w:rsidRPr="009434B9">
        <w:t xml:space="preserve"> поселения (2014-2020 годы).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7.Профилактика правонарушений и предупреждений терроризма и экс</w:t>
      </w:r>
      <w:r w:rsidR="00857A30" w:rsidRPr="009434B9">
        <w:t xml:space="preserve">тремизма в Новотроицком сельском </w:t>
      </w:r>
      <w:r w:rsidRPr="009434B9">
        <w:t>поселении (2014-2020 годы).</w:t>
      </w:r>
    </w:p>
    <w:p w:rsidR="003D6851" w:rsidRPr="009434B9" w:rsidRDefault="003D6851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Общий объём финансирования программы составляет </w:t>
      </w:r>
      <w:r w:rsidR="00857A30" w:rsidRPr="009434B9">
        <w:t>37</w:t>
      </w:r>
      <w:r w:rsidR="00327B38" w:rsidRPr="009434B9">
        <w:t> 079 107,71</w:t>
      </w:r>
      <w:r w:rsidR="005D3D62" w:rsidRPr="009434B9">
        <w:t>рублей</w:t>
      </w:r>
      <w:r w:rsidRPr="009434B9">
        <w:t>, в т</w:t>
      </w:r>
      <w:r w:rsidR="00DE2624" w:rsidRPr="009434B9">
        <w:t xml:space="preserve">ом </w:t>
      </w:r>
      <w:r w:rsidRPr="009434B9">
        <w:t>ч</w:t>
      </w:r>
      <w:r w:rsidR="00DE2624" w:rsidRPr="009434B9">
        <w:t>исле</w:t>
      </w:r>
      <w:r w:rsidRPr="009434B9">
        <w:t xml:space="preserve"> на 201</w:t>
      </w:r>
      <w:r w:rsidR="00327B38" w:rsidRPr="009434B9">
        <w:t>8</w:t>
      </w:r>
      <w:r w:rsidRPr="009434B9">
        <w:t xml:space="preserve"> год – </w:t>
      </w:r>
      <w:r w:rsidR="00434524" w:rsidRPr="009434B9">
        <w:t>5</w:t>
      </w:r>
      <w:r w:rsidR="00AA5989" w:rsidRPr="009434B9">
        <w:t> 4</w:t>
      </w:r>
      <w:r w:rsidR="00A1674B" w:rsidRPr="009434B9">
        <w:t>19</w:t>
      </w:r>
      <w:r w:rsidR="00AA5989" w:rsidRPr="009434B9">
        <w:t xml:space="preserve"> </w:t>
      </w:r>
      <w:r w:rsidR="00A1674B" w:rsidRPr="009434B9">
        <w:t>979</w:t>
      </w:r>
      <w:r w:rsidR="00F26461" w:rsidRPr="009434B9">
        <w:t xml:space="preserve">,00 </w:t>
      </w:r>
      <w:r w:rsidRPr="009434B9">
        <w:t>рубл</w:t>
      </w:r>
      <w:r w:rsidR="00371D33" w:rsidRPr="009434B9">
        <w:t>ей</w:t>
      </w:r>
      <w:r w:rsidRPr="009434B9">
        <w:t xml:space="preserve"> (</w:t>
      </w:r>
      <w:r w:rsidR="00DE2624" w:rsidRPr="009434B9">
        <w:t xml:space="preserve">в том числе: </w:t>
      </w:r>
      <w:r w:rsidR="005D3D62" w:rsidRPr="009434B9">
        <w:t xml:space="preserve">местный </w:t>
      </w:r>
      <w:r w:rsidRPr="009434B9">
        <w:t>бюджет –</w:t>
      </w:r>
      <w:r w:rsidR="00F26461" w:rsidRPr="009434B9">
        <w:t xml:space="preserve">           </w:t>
      </w:r>
      <w:r w:rsidRPr="009434B9">
        <w:t xml:space="preserve"> </w:t>
      </w:r>
      <w:r w:rsidR="00434524" w:rsidRPr="009434B9">
        <w:t>5 4</w:t>
      </w:r>
      <w:r w:rsidR="00A1674B" w:rsidRPr="009434B9">
        <w:t>19</w:t>
      </w:r>
      <w:r w:rsidR="00434524" w:rsidRPr="009434B9">
        <w:t xml:space="preserve"> </w:t>
      </w:r>
      <w:r w:rsidR="00A1674B" w:rsidRPr="009434B9">
        <w:t>979</w:t>
      </w:r>
      <w:r w:rsidR="00434524" w:rsidRPr="009434B9">
        <w:t>,00</w:t>
      </w:r>
      <w:r w:rsidR="00FA1013" w:rsidRPr="009434B9">
        <w:t xml:space="preserve"> </w:t>
      </w:r>
      <w:r w:rsidRPr="009434B9">
        <w:t>руб</w:t>
      </w:r>
      <w:r w:rsidR="005D3D62" w:rsidRPr="009434B9">
        <w:t>лей</w:t>
      </w:r>
      <w:r w:rsidRPr="009434B9">
        <w:t xml:space="preserve">; </w:t>
      </w:r>
      <w:r w:rsidR="005D3D62" w:rsidRPr="009434B9">
        <w:t xml:space="preserve">областной </w:t>
      </w:r>
      <w:r w:rsidRPr="009434B9">
        <w:t xml:space="preserve">бюджет – </w:t>
      </w:r>
      <w:r w:rsidR="002E129C" w:rsidRPr="009434B9">
        <w:t>0,00</w:t>
      </w:r>
      <w:r w:rsidR="00DE6B12" w:rsidRPr="009434B9">
        <w:t xml:space="preserve"> </w:t>
      </w:r>
      <w:r w:rsidRPr="009434B9">
        <w:t>руб</w:t>
      </w:r>
      <w:r w:rsidR="00857A30" w:rsidRPr="009434B9">
        <w:t xml:space="preserve">лей; </w:t>
      </w:r>
      <w:r w:rsidR="002E129C" w:rsidRPr="009434B9">
        <w:t>федеральный бюджет –</w:t>
      </w:r>
      <w:r w:rsidR="009D6309" w:rsidRPr="009434B9">
        <w:t xml:space="preserve"> </w:t>
      </w:r>
      <w:r w:rsidR="00F26461" w:rsidRPr="009434B9">
        <w:t>0</w:t>
      </w:r>
      <w:r w:rsidR="009D6309" w:rsidRPr="009434B9">
        <w:t>,00</w:t>
      </w:r>
      <w:r w:rsidR="002E129C" w:rsidRPr="009434B9">
        <w:t xml:space="preserve"> рублей; </w:t>
      </w:r>
      <w:r w:rsidR="00857A30" w:rsidRPr="009434B9">
        <w:t>районный бюджет</w:t>
      </w:r>
      <w:r w:rsidR="00BD7674" w:rsidRPr="009434B9">
        <w:t xml:space="preserve"> -0,00</w:t>
      </w:r>
      <w:r w:rsidR="002E129C" w:rsidRPr="009434B9">
        <w:t xml:space="preserve"> рублей</w:t>
      </w:r>
      <w:r w:rsidRPr="009434B9">
        <w:t>)</w:t>
      </w:r>
      <w:r w:rsidR="005D3D62" w:rsidRPr="009434B9">
        <w:t>.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Целью программы является</w:t>
      </w:r>
      <w:r w:rsidR="003F63E2" w:rsidRPr="009434B9">
        <w:t xml:space="preserve"> </w:t>
      </w:r>
      <w:r w:rsidR="002E129C" w:rsidRPr="009434B9">
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</w:t>
      </w:r>
      <w:r w:rsidR="00FA4EBB" w:rsidRPr="009434B9">
        <w:t xml:space="preserve"> обогащение культурной жизни, повышение престижности проживания в сельской местности</w:t>
      </w:r>
      <w:r w:rsidRPr="009434B9">
        <w:t>.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Задачей программы является</w:t>
      </w:r>
      <w:r w:rsidR="00225C46" w:rsidRPr="009434B9">
        <w:t xml:space="preserve"> </w:t>
      </w:r>
      <w:r w:rsidRPr="009434B9">
        <w:t xml:space="preserve">повышение </w:t>
      </w:r>
      <w:proofErr w:type="gramStart"/>
      <w:r w:rsidRPr="009434B9">
        <w:t>эффективности системы муници</w:t>
      </w:r>
      <w:r w:rsidR="00FA4EBB" w:rsidRPr="009434B9">
        <w:t>пального управления Новотроицкого сельского</w:t>
      </w:r>
      <w:r w:rsidRPr="009434B9">
        <w:t xml:space="preserve"> поселения Саргатского муниципального района Омской области</w:t>
      </w:r>
      <w:proofErr w:type="gramEnd"/>
      <w:r w:rsidRPr="009434B9">
        <w:t xml:space="preserve"> в целях улучшения качества жизни населения Саргатского городского поселения.</w:t>
      </w:r>
    </w:p>
    <w:p w:rsidR="00E04019" w:rsidRPr="009434B9" w:rsidRDefault="00934897" w:rsidP="009434B9">
      <w:pPr>
        <w:pStyle w:val="ConsPlusTitle"/>
        <w:widowControl/>
        <w:spacing w:line="25" w:lineRule="atLeast"/>
        <w:ind w:firstLine="540"/>
        <w:jc w:val="both"/>
        <w:rPr>
          <w:b w:val="0"/>
        </w:rPr>
      </w:pPr>
      <w:r w:rsidRPr="009434B9">
        <w:rPr>
          <w:b w:val="0"/>
        </w:rPr>
        <w:t xml:space="preserve">Оценка эффективности реализации </w:t>
      </w:r>
      <w:r w:rsidR="00E04019" w:rsidRPr="009434B9">
        <w:rPr>
          <w:b w:val="0"/>
        </w:rPr>
        <w:t>муниципальной</w:t>
      </w:r>
      <w:r w:rsidRPr="009434B9">
        <w:rPr>
          <w:b w:val="0"/>
        </w:rPr>
        <w:t xml:space="preserve"> программы по итогам 201</w:t>
      </w:r>
      <w:r w:rsidR="00524A92" w:rsidRPr="009434B9">
        <w:rPr>
          <w:b w:val="0"/>
        </w:rPr>
        <w:t>8</w:t>
      </w:r>
      <w:r w:rsidRPr="009434B9">
        <w:rPr>
          <w:b w:val="0"/>
        </w:rPr>
        <w:t xml:space="preserve"> года проведена в соответствии с </w:t>
      </w:r>
      <w:r w:rsidR="00E04019" w:rsidRPr="009434B9">
        <w:rPr>
          <w:b w:val="0"/>
        </w:rPr>
        <w:t xml:space="preserve">Порядком принятия решений о разработке муниципальных программ </w:t>
      </w:r>
      <w:r w:rsidR="003F63E2" w:rsidRPr="009434B9">
        <w:rPr>
          <w:b w:val="0"/>
        </w:rPr>
        <w:t xml:space="preserve">Новотроицкого сельского </w:t>
      </w:r>
      <w:r w:rsidR="00E04019" w:rsidRPr="009434B9">
        <w:rPr>
          <w:b w:val="0"/>
        </w:rPr>
        <w:t xml:space="preserve">поселения Саргатского муниципального района Омской области, их формирования и реализации, </w:t>
      </w:r>
      <w:r w:rsidR="004A4D0B" w:rsidRPr="009434B9">
        <w:rPr>
          <w:b w:val="0"/>
        </w:rPr>
        <w:t>принятого постановлением А</w:t>
      </w:r>
      <w:r w:rsidR="00E04019" w:rsidRPr="009434B9">
        <w:rPr>
          <w:b w:val="0"/>
        </w:rPr>
        <w:t xml:space="preserve">дминистрации </w:t>
      </w:r>
      <w:r w:rsidR="003F63E2" w:rsidRPr="009434B9">
        <w:rPr>
          <w:b w:val="0"/>
        </w:rPr>
        <w:t>Новотроицкого сельского</w:t>
      </w:r>
      <w:r w:rsidR="00E04019" w:rsidRPr="009434B9">
        <w:rPr>
          <w:b w:val="0"/>
        </w:rPr>
        <w:t xml:space="preserve"> поселения</w:t>
      </w:r>
      <w:r w:rsidR="00490D9E" w:rsidRPr="009434B9">
        <w:rPr>
          <w:b w:val="0"/>
        </w:rPr>
        <w:t xml:space="preserve"> от </w:t>
      </w:r>
      <w:r w:rsidR="003F63E2" w:rsidRPr="009434B9">
        <w:rPr>
          <w:b w:val="0"/>
        </w:rPr>
        <w:t>30</w:t>
      </w:r>
      <w:r w:rsidR="00490D9E" w:rsidRPr="009434B9">
        <w:rPr>
          <w:b w:val="0"/>
        </w:rPr>
        <w:t>.</w:t>
      </w:r>
      <w:r w:rsidR="003F63E2" w:rsidRPr="009434B9">
        <w:rPr>
          <w:b w:val="0"/>
        </w:rPr>
        <w:t>11</w:t>
      </w:r>
      <w:r w:rsidR="00E04019" w:rsidRPr="009434B9">
        <w:rPr>
          <w:b w:val="0"/>
        </w:rPr>
        <w:t xml:space="preserve">.2013 № </w:t>
      </w:r>
      <w:r w:rsidR="003F63E2" w:rsidRPr="009434B9">
        <w:rPr>
          <w:b w:val="0"/>
        </w:rPr>
        <w:t>98-П</w:t>
      </w:r>
      <w:r w:rsidR="00490D9E" w:rsidRPr="009434B9">
        <w:rPr>
          <w:b w:val="0"/>
        </w:rPr>
        <w:t>.</w:t>
      </w:r>
    </w:p>
    <w:p w:rsidR="00C8076E" w:rsidRPr="009434B9" w:rsidRDefault="00C8076E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6B6AEF" w:rsidRPr="009434B9" w:rsidRDefault="00761B9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 </w:t>
      </w:r>
      <w:r w:rsidR="00DE6B12" w:rsidRPr="009434B9">
        <w:t>П</w:t>
      </w:r>
      <w:r w:rsidRPr="009434B9">
        <w:t>одпрограмм</w:t>
      </w:r>
      <w:r w:rsidR="00DE6B12" w:rsidRPr="009434B9">
        <w:t>а</w:t>
      </w:r>
      <w:r w:rsidRPr="009434B9">
        <w:t xml:space="preserve"> «Муниципальное управление, управление  муниципальными финансами и и</w:t>
      </w:r>
      <w:r w:rsidR="00FA4EBB" w:rsidRPr="009434B9">
        <w:t>муществом в Новотроицком сельском</w:t>
      </w:r>
      <w:r w:rsidRPr="009434B9">
        <w:t xml:space="preserve"> поселении Саргатского муниципального района Омской области на 2014 – 2020 годы» </w:t>
      </w:r>
      <w:r w:rsidR="00524A92" w:rsidRPr="009434B9">
        <w:t xml:space="preserve">в 2018 году </w:t>
      </w:r>
      <w:r w:rsidRPr="009434B9">
        <w:t>расходы составили</w:t>
      </w:r>
      <w:r w:rsidR="00223973" w:rsidRPr="009434B9">
        <w:t xml:space="preserve">  </w:t>
      </w:r>
      <w:r w:rsidR="003F63E2" w:rsidRPr="009434B9">
        <w:t xml:space="preserve"> </w:t>
      </w:r>
      <w:r w:rsidR="00B83BF0" w:rsidRPr="009434B9">
        <w:t>6 351 374,72</w:t>
      </w:r>
      <w:r w:rsidR="00524A92" w:rsidRPr="009434B9">
        <w:t xml:space="preserve"> </w:t>
      </w:r>
      <w:r w:rsidRPr="009434B9">
        <w:t xml:space="preserve">рублей. </w:t>
      </w:r>
      <w:r w:rsidR="00BE1A46" w:rsidRPr="009434B9">
        <w:t xml:space="preserve">Оценка эффективности реализации </w:t>
      </w:r>
      <w:r w:rsidR="00BE1A46" w:rsidRPr="009434B9">
        <w:rPr>
          <w:rStyle w:val="FontStyle11"/>
          <w:b w:val="0"/>
          <w:sz w:val="24"/>
          <w:szCs w:val="24"/>
        </w:rPr>
        <w:t>под</w:t>
      </w:r>
      <w:r w:rsidR="00BE1A46" w:rsidRPr="009434B9">
        <w:t xml:space="preserve">программы составила </w:t>
      </w:r>
      <w:r w:rsidR="00880974" w:rsidRPr="009434B9">
        <w:t>97,7</w:t>
      </w:r>
      <w:r w:rsidR="00BE1A46" w:rsidRPr="009434B9">
        <w:t xml:space="preserve"> %– выполнение подпрограммы </w:t>
      </w:r>
      <w:r w:rsidR="00A60B4D" w:rsidRPr="009434B9">
        <w:t>не</w:t>
      </w:r>
      <w:r w:rsidR="00BE1A46" w:rsidRPr="009434B9">
        <w:t>эффективно</w:t>
      </w:r>
      <w:r w:rsidRPr="009434B9">
        <w:t xml:space="preserve">. </w:t>
      </w:r>
      <w:r w:rsidR="006B6AEF" w:rsidRPr="009434B9">
        <w:t>В рамках подпрограммы реализованы следующие основные мероприятия:</w:t>
      </w:r>
    </w:p>
    <w:p w:rsidR="006B6AEF" w:rsidRPr="009434B9" w:rsidRDefault="006B6AE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1.Ведомственная целевая программа «Повышение </w:t>
      </w:r>
      <w:proofErr w:type="gramStart"/>
      <w:r w:rsidRPr="009434B9">
        <w:t>эффективно</w:t>
      </w:r>
      <w:r w:rsidR="009946B1" w:rsidRPr="009434B9">
        <w:t>сти деятельности администрации Новотроицкого сельского</w:t>
      </w:r>
      <w:r w:rsidRPr="009434B9">
        <w:t xml:space="preserve"> поселения Саргатского муниципального ра</w:t>
      </w:r>
      <w:r w:rsidR="009946B1" w:rsidRPr="009434B9">
        <w:t>йона Омской</w:t>
      </w:r>
      <w:proofErr w:type="gramEnd"/>
      <w:r w:rsidR="009946B1" w:rsidRPr="009434B9">
        <w:t xml:space="preserve"> области (2014 – 2020</w:t>
      </w:r>
      <w:r w:rsidRPr="009434B9">
        <w:t xml:space="preserve"> годы)».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lastRenderedPageBreak/>
        <w:t xml:space="preserve">2. Систематизация учета объектов недвижимости, находящихся в муниципальной собственности </w:t>
      </w:r>
      <w:r w:rsidR="009946B1" w:rsidRPr="009434B9">
        <w:t>Новотроицкого сельского</w:t>
      </w:r>
      <w:r w:rsidRPr="009434B9">
        <w:t xml:space="preserve"> поселения.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В рамках данного основного мероприятия </w:t>
      </w:r>
      <w:r w:rsidR="009E08A6" w:rsidRPr="009434B9">
        <w:t xml:space="preserve">осуществлялись </w:t>
      </w:r>
      <w:r w:rsidRPr="009434B9">
        <w:t>мероприяти</w:t>
      </w:r>
      <w:r w:rsidR="009E08A6" w:rsidRPr="009434B9">
        <w:t>я</w:t>
      </w:r>
      <w:r w:rsidRPr="009434B9">
        <w:t xml:space="preserve"> по учету, содержанию и обслуживанию объектов, находящихс</w:t>
      </w:r>
      <w:r w:rsidR="009946B1" w:rsidRPr="009434B9">
        <w:t>я в казне Новотроицкого сельского</w:t>
      </w:r>
      <w:r w:rsidRPr="009434B9">
        <w:t xml:space="preserve"> поселения, а также проведение оценки объектов собственности, вовлекаемых в сделки.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3. Содействие занятости населения </w:t>
      </w:r>
      <w:r w:rsidR="009946B1" w:rsidRPr="009434B9">
        <w:t>Новотроицкого сельского</w:t>
      </w:r>
      <w:r w:rsidRPr="009434B9">
        <w:t xml:space="preserve"> поселения.</w:t>
      </w:r>
    </w:p>
    <w:p w:rsidR="006B6AEF" w:rsidRPr="009434B9" w:rsidRDefault="009E08A6" w:rsidP="009434B9">
      <w:pPr>
        <w:spacing w:line="25" w:lineRule="atLeast"/>
        <w:ind w:firstLine="540"/>
        <w:jc w:val="both"/>
      </w:pPr>
      <w:r w:rsidRPr="009434B9">
        <w:t xml:space="preserve">В рамках данного мероприятия </w:t>
      </w:r>
      <w:r w:rsidR="006B6AEF" w:rsidRPr="009434B9">
        <w:t>осуществл</w:t>
      </w:r>
      <w:r w:rsidR="00C739D6" w:rsidRPr="009434B9">
        <w:t>ялось</w:t>
      </w:r>
      <w:r w:rsidR="006B6AEF" w:rsidRPr="009434B9">
        <w:t xml:space="preserve"> финансирование проведения общественны</w:t>
      </w:r>
      <w:r w:rsidR="009946B1" w:rsidRPr="009434B9">
        <w:t>х работ на территории сельского</w:t>
      </w:r>
      <w:r w:rsidR="006B6AEF" w:rsidRPr="009434B9">
        <w:t xml:space="preserve"> поселения.</w:t>
      </w:r>
    </w:p>
    <w:p w:rsidR="00536BBB" w:rsidRPr="009434B9" w:rsidRDefault="00B76FC7" w:rsidP="009434B9">
      <w:pPr>
        <w:widowControl w:val="0"/>
        <w:autoSpaceDE w:val="0"/>
        <w:autoSpaceDN w:val="0"/>
        <w:adjustRightInd w:val="0"/>
        <w:spacing w:line="25" w:lineRule="atLeast"/>
        <w:jc w:val="both"/>
      </w:pPr>
      <w:r w:rsidRPr="009434B9">
        <w:t xml:space="preserve">       4. Развитие кадрового потенциала муниципального образования.</w:t>
      </w:r>
    </w:p>
    <w:p w:rsidR="00B76FC7" w:rsidRPr="009434B9" w:rsidRDefault="00B76FC7" w:rsidP="009434B9">
      <w:pPr>
        <w:spacing w:line="25" w:lineRule="atLeast"/>
        <w:ind w:firstLine="540"/>
        <w:jc w:val="both"/>
      </w:pPr>
      <w:r w:rsidRPr="009434B9">
        <w:t>В рамках данного мероприятия финансирование проведения обучения раб</w:t>
      </w:r>
      <w:r w:rsidR="00A60B4D" w:rsidRPr="009434B9">
        <w:t>очих кадров сельского поселения не осуществлялось.</w:t>
      </w:r>
    </w:p>
    <w:p w:rsidR="00B76FC7" w:rsidRPr="009434B9" w:rsidRDefault="00B76FC7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826672" w:rsidRPr="009434B9" w:rsidRDefault="009E08A6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9434B9">
        <w:t>По подпрограмме «</w:t>
      </w:r>
      <w:r w:rsidR="005D52B7" w:rsidRPr="009434B9">
        <w:t xml:space="preserve">Энергосбережение и повышение энергетической эффективности </w:t>
      </w:r>
      <w:r w:rsidR="009946B1" w:rsidRPr="009434B9">
        <w:t xml:space="preserve">в Новотроицком сельском </w:t>
      </w:r>
      <w:r w:rsidR="005D52B7" w:rsidRPr="009434B9">
        <w:t>поселении Саргатского муниципального района Омской области (2014-2020 годы)</w:t>
      </w:r>
      <w:r w:rsidRPr="009434B9">
        <w:t xml:space="preserve">» </w:t>
      </w:r>
      <w:r w:rsidR="00936164" w:rsidRPr="009434B9">
        <w:t xml:space="preserve">в 2018 году </w:t>
      </w:r>
      <w:r w:rsidRPr="009434B9">
        <w:t>расход</w:t>
      </w:r>
      <w:r w:rsidR="00CC0B18" w:rsidRPr="009434B9">
        <w:t>ов не было</w:t>
      </w:r>
      <w:r w:rsidRPr="009434B9">
        <w:t xml:space="preserve">. </w:t>
      </w:r>
      <w:r w:rsidR="00CC0B18" w:rsidRPr="009434B9">
        <w:t xml:space="preserve">Оценка эффективности реализации </w:t>
      </w:r>
      <w:r w:rsidR="00CC0B18" w:rsidRPr="009434B9">
        <w:rPr>
          <w:rStyle w:val="FontStyle11"/>
          <w:b w:val="0"/>
          <w:sz w:val="24"/>
          <w:szCs w:val="24"/>
        </w:rPr>
        <w:t>под</w:t>
      </w:r>
      <w:r w:rsidR="00CC0B18" w:rsidRPr="009434B9">
        <w:t xml:space="preserve">программы составила 0,0% – выполнение подпрограммы </w:t>
      </w:r>
      <w:r w:rsidR="00826672" w:rsidRPr="009434B9">
        <w:t xml:space="preserve">считается </w:t>
      </w:r>
      <w:r w:rsidR="00CC0B18" w:rsidRPr="009434B9">
        <w:t>неэффективно</w:t>
      </w:r>
      <w:r w:rsidR="00826672" w:rsidRPr="009434B9">
        <w:t>.</w:t>
      </w:r>
    </w:p>
    <w:p w:rsidR="00826672" w:rsidRPr="009434B9" w:rsidRDefault="00826672" w:rsidP="009434B9">
      <w:pPr>
        <w:spacing w:line="25" w:lineRule="atLeast"/>
        <w:ind w:firstLine="360"/>
        <w:jc w:val="both"/>
      </w:pP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>По подпрограмме «Обеспечение граждан</w:t>
      </w:r>
      <w:r w:rsidR="00635169" w:rsidRPr="009434B9">
        <w:t xml:space="preserve"> </w:t>
      </w:r>
      <w:r w:rsidRPr="009434B9">
        <w:t xml:space="preserve">коммунальными </w:t>
      </w:r>
      <w:r w:rsidR="009946B1" w:rsidRPr="009434B9">
        <w:t xml:space="preserve">услугами в Новотроицком сельском </w:t>
      </w:r>
      <w:r w:rsidRPr="009434B9">
        <w:t xml:space="preserve">поселении Саргатского муниципального района Омской области (2014-2020 годы)» расходы составили </w:t>
      </w:r>
      <w:r w:rsidR="00E3025C" w:rsidRPr="009434B9">
        <w:t>34 929,25</w:t>
      </w:r>
      <w:r w:rsidRPr="009434B9">
        <w:t xml:space="preserve"> рубл</w:t>
      </w:r>
      <w:r w:rsidR="00E8381C" w:rsidRPr="009434B9">
        <w:t>я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BE3FAC" w:rsidRPr="009434B9">
        <w:t>100</w:t>
      </w:r>
      <w:r w:rsidRPr="009434B9">
        <w:t>,0 %– выполнение подпрограммы считается эффективно.</w:t>
      </w:r>
      <w:r w:rsidR="00FF4E45" w:rsidRPr="009434B9">
        <w:t xml:space="preserve"> </w:t>
      </w: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 xml:space="preserve">В рамках основного мероприятия "Организация и обеспечение благоустройства территории поселения" </w:t>
      </w:r>
      <w:r w:rsidR="001B5D73" w:rsidRPr="009434B9">
        <w:t>исполнялись</w:t>
      </w:r>
      <w:r w:rsidRPr="009434B9">
        <w:t xml:space="preserve"> следующи</w:t>
      </w:r>
      <w:r w:rsidR="001B5D73" w:rsidRPr="009434B9">
        <w:t>е</w:t>
      </w:r>
      <w:r w:rsidRPr="009434B9">
        <w:t xml:space="preserve"> мероприя</w:t>
      </w:r>
      <w:r w:rsidR="001B5D73" w:rsidRPr="009434B9">
        <w:t>тия</w:t>
      </w:r>
      <w:r w:rsidRPr="009434B9">
        <w:t>:</w:t>
      </w:r>
    </w:p>
    <w:p w:rsidR="000C69A2" w:rsidRPr="009434B9" w:rsidRDefault="00EA32F1" w:rsidP="009434B9">
      <w:pPr>
        <w:spacing w:line="25" w:lineRule="atLeast"/>
        <w:ind w:firstLine="540"/>
        <w:jc w:val="both"/>
      </w:pPr>
      <w:r w:rsidRPr="009434B9">
        <w:t>1) Уличное освещение.</w:t>
      </w:r>
    </w:p>
    <w:p w:rsidR="00FF4E45" w:rsidRPr="009434B9" w:rsidRDefault="00FF4E4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FF4E45" w:rsidRPr="009434B9" w:rsidRDefault="00FF4E4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1C7955" w:rsidRPr="009434B9" w:rsidRDefault="00E717A3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«Развитие транспортно</w:t>
      </w:r>
      <w:r w:rsidR="0028184B" w:rsidRPr="009434B9">
        <w:t>й системы в Новотроицком сельском</w:t>
      </w:r>
      <w:r w:rsidRPr="009434B9">
        <w:t xml:space="preserve"> поселении Саргатского муниципального района Омской области (2014-2020годы)» </w:t>
      </w:r>
      <w:r w:rsidR="005961F6" w:rsidRPr="009434B9">
        <w:t>исполнение</w:t>
      </w:r>
      <w:r w:rsidRPr="009434B9">
        <w:t xml:space="preserve"> составил</w:t>
      </w:r>
      <w:r w:rsidR="005961F6" w:rsidRPr="009434B9">
        <w:t>о</w:t>
      </w:r>
      <w:r w:rsidR="00F025FA" w:rsidRPr="009434B9">
        <w:t xml:space="preserve"> </w:t>
      </w:r>
      <w:r w:rsidR="00E978C6" w:rsidRPr="009434B9">
        <w:t>1 675 185,39</w:t>
      </w:r>
      <w:r w:rsidRPr="009434B9">
        <w:t xml:space="preserve"> рубл</w:t>
      </w:r>
      <w:r w:rsidR="00773502" w:rsidRPr="009434B9"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BE3FAC" w:rsidRPr="009434B9">
        <w:t xml:space="preserve"> </w:t>
      </w:r>
      <w:r w:rsidR="00E978C6" w:rsidRPr="009434B9">
        <w:t>71,38</w:t>
      </w:r>
      <w:r w:rsidRPr="009434B9">
        <w:t xml:space="preserve"> %– выполнение подпрограммы считается </w:t>
      </w:r>
      <w:r w:rsidR="00DE4D2B" w:rsidRPr="009434B9">
        <w:t>не</w:t>
      </w:r>
      <w:r w:rsidRPr="009434B9">
        <w:t>эффективно.</w:t>
      </w:r>
      <w:r w:rsidR="0013106A" w:rsidRPr="009434B9">
        <w:t xml:space="preserve"> </w:t>
      </w:r>
      <w:r w:rsidRPr="009434B9">
        <w:t>В рамках подпрограммы был</w:t>
      </w:r>
      <w:r w:rsidR="001C7955" w:rsidRPr="009434B9">
        <w:t>и</w:t>
      </w:r>
      <w:r w:rsidRPr="009434B9">
        <w:t xml:space="preserve"> реализован</w:t>
      </w:r>
      <w:r w:rsidR="001C7955" w:rsidRPr="009434B9">
        <w:t>ы</w:t>
      </w:r>
      <w:r w:rsidRPr="009434B9">
        <w:t xml:space="preserve"> следующ</w:t>
      </w:r>
      <w:r w:rsidR="001C7955" w:rsidRPr="009434B9">
        <w:t xml:space="preserve">ие основные мероприятия: </w:t>
      </w:r>
    </w:p>
    <w:p w:rsidR="001C7955" w:rsidRPr="009434B9" w:rsidRDefault="001C7955" w:rsidP="009434B9">
      <w:pPr>
        <w:spacing w:line="25" w:lineRule="atLeast"/>
        <w:ind w:firstLine="720"/>
        <w:jc w:val="both"/>
      </w:pPr>
      <w:r w:rsidRPr="009434B9">
        <w:t xml:space="preserve">1. Модернизация и развитие автомобильных дорог </w:t>
      </w:r>
      <w:r w:rsidR="0028184B" w:rsidRPr="009434B9">
        <w:rPr>
          <w:rStyle w:val="FontStyle32"/>
          <w:sz w:val="24"/>
          <w:szCs w:val="24"/>
        </w:rPr>
        <w:t>Новотроицкого сельского</w:t>
      </w:r>
      <w:r w:rsidRPr="009434B9">
        <w:t xml:space="preserve"> поселения Саргатского муниципального района Омской области;</w:t>
      </w:r>
    </w:p>
    <w:p w:rsidR="001C7955" w:rsidRPr="009434B9" w:rsidRDefault="00EA32F1" w:rsidP="009434B9">
      <w:pPr>
        <w:spacing w:line="25" w:lineRule="atLeast"/>
        <w:ind w:firstLine="720"/>
        <w:jc w:val="both"/>
      </w:pPr>
      <w:r w:rsidRPr="009434B9">
        <w:t xml:space="preserve"> </w:t>
      </w:r>
      <w:r w:rsidR="001C7955" w:rsidRPr="009434B9">
        <w:t>2. Обеспечение безопасности дорожного движения;</w:t>
      </w:r>
    </w:p>
    <w:p w:rsidR="001C7955" w:rsidRPr="009434B9" w:rsidRDefault="00EA32F1" w:rsidP="009434B9">
      <w:pPr>
        <w:pStyle w:val="ConsPlusCell"/>
        <w:spacing w:line="25" w:lineRule="atLeast"/>
        <w:ind w:firstLine="540"/>
        <w:jc w:val="both"/>
        <w:rPr>
          <w:b/>
          <w:sz w:val="24"/>
          <w:szCs w:val="24"/>
        </w:rPr>
      </w:pPr>
      <w:r w:rsidRPr="009434B9">
        <w:rPr>
          <w:sz w:val="24"/>
          <w:szCs w:val="24"/>
        </w:rPr>
        <w:t xml:space="preserve"> </w:t>
      </w:r>
      <w:r w:rsidR="0013106A" w:rsidRPr="009434B9">
        <w:rPr>
          <w:sz w:val="24"/>
          <w:szCs w:val="24"/>
        </w:rPr>
        <w:t xml:space="preserve"> </w:t>
      </w:r>
      <w:r w:rsidR="0028184B" w:rsidRPr="009434B9">
        <w:rPr>
          <w:sz w:val="24"/>
          <w:szCs w:val="24"/>
        </w:rPr>
        <w:t xml:space="preserve"> </w:t>
      </w:r>
    </w:p>
    <w:p w:rsidR="00030E0D" w:rsidRPr="009434B9" w:rsidRDefault="00030E0D" w:rsidP="009434B9">
      <w:pPr>
        <w:spacing w:line="25" w:lineRule="atLeast"/>
        <w:ind w:firstLine="284"/>
        <w:jc w:val="both"/>
      </w:pPr>
      <w:r w:rsidRPr="009434B9">
        <w:t xml:space="preserve">В рамках основного мероприятия "Модернизация и развитие автомобильных дорог </w:t>
      </w:r>
      <w:r w:rsidR="00EA32F1" w:rsidRPr="009434B9">
        <w:rPr>
          <w:rStyle w:val="FontStyle32"/>
          <w:sz w:val="24"/>
          <w:szCs w:val="24"/>
        </w:rPr>
        <w:t>Новотроицкого сельского поселения</w:t>
      </w:r>
      <w:r w:rsidRPr="009434B9">
        <w:t xml:space="preserve"> Саргатского муниципального района Омской области " выполнено следующее мероприятие:</w:t>
      </w:r>
    </w:p>
    <w:p w:rsidR="00EA32F1" w:rsidRPr="009434B9" w:rsidRDefault="00A60B4D" w:rsidP="009434B9">
      <w:pPr>
        <w:pStyle w:val="a5"/>
        <w:spacing w:line="25" w:lineRule="atLeast"/>
        <w:ind w:left="709" w:hanging="283"/>
        <w:jc w:val="both"/>
      </w:pPr>
      <w:r w:rsidRPr="009434B9">
        <w:t>1.</w:t>
      </w:r>
      <w:r w:rsidR="0028184B" w:rsidRPr="009434B9">
        <w:t>Текущий ремонт дорог общего пользовани</w:t>
      </w:r>
      <w:r w:rsidR="0013106A" w:rsidRPr="009434B9">
        <w:t>я ул. Центральная</w:t>
      </w:r>
      <w:r w:rsidR="00EA32F1" w:rsidRPr="009434B9">
        <w:t xml:space="preserve">, </w:t>
      </w:r>
      <w:r w:rsidR="00DE4D2B" w:rsidRPr="009434B9">
        <w:t>с</w:t>
      </w:r>
      <w:r w:rsidR="00EA32F1" w:rsidRPr="009434B9">
        <w:t>.</w:t>
      </w:r>
      <w:r w:rsidR="00DE4D2B" w:rsidRPr="009434B9">
        <w:t xml:space="preserve"> Новотроицк</w:t>
      </w:r>
      <w:proofErr w:type="gramStart"/>
      <w:r w:rsidR="00DE4D2B" w:rsidRPr="009434B9">
        <w:t xml:space="preserve"> </w:t>
      </w:r>
      <w:r w:rsidR="0013106A" w:rsidRPr="009434B9">
        <w:t>;</w:t>
      </w:r>
      <w:proofErr w:type="gramEnd"/>
      <w:r w:rsidR="0013106A" w:rsidRPr="009434B9">
        <w:t xml:space="preserve"> ул.</w:t>
      </w:r>
      <w:r w:rsidR="000065A9" w:rsidRPr="009434B9">
        <w:t xml:space="preserve"> </w:t>
      </w:r>
      <w:r w:rsidR="00EA32F1" w:rsidRPr="009434B9">
        <w:t>Набережная,</w:t>
      </w:r>
      <w:r w:rsidR="00DE4D2B" w:rsidRPr="009434B9">
        <w:t xml:space="preserve"> с</w:t>
      </w:r>
      <w:r w:rsidR="00EA32F1" w:rsidRPr="009434B9">
        <w:t>.</w:t>
      </w:r>
      <w:r w:rsidR="00DE4D2B" w:rsidRPr="009434B9">
        <w:t xml:space="preserve"> Новотроицк</w:t>
      </w:r>
      <w:r w:rsidR="00EA32F1" w:rsidRPr="009434B9">
        <w:t>;</w:t>
      </w:r>
      <w:r w:rsidR="00DE4D2B" w:rsidRPr="009434B9">
        <w:t xml:space="preserve"> </w:t>
      </w:r>
    </w:p>
    <w:p w:rsidR="00030E0D" w:rsidRPr="009434B9" w:rsidRDefault="00030E0D" w:rsidP="009434B9">
      <w:pPr>
        <w:spacing w:line="25" w:lineRule="atLeast"/>
        <w:jc w:val="both"/>
      </w:pPr>
      <w:r w:rsidRPr="009434B9">
        <w:t>В рамках основного мероприятия "Обеспечение безопасности дорожного движения "выполнялись следующие мероприятия:</w:t>
      </w:r>
    </w:p>
    <w:p w:rsidR="00030E0D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Обеспечение приобретения, установки и обслуживания приборов освещения на улично-дорожной сети Новотроицкого сельского поселения</w:t>
      </w:r>
      <w:r w:rsidR="00030E0D" w:rsidRPr="009434B9">
        <w:t>;</w:t>
      </w:r>
    </w:p>
    <w:p w:rsidR="00AD4319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Обеспечение приобретения и установки технических средств регулирования дорожного движения;</w:t>
      </w:r>
    </w:p>
    <w:p w:rsidR="00AD4319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Содержание автомобильных дорог Новотроицкого сельского  поселения</w:t>
      </w:r>
    </w:p>
    <w:p w:rsidR="009F15B6" w:rsidRPr="009434B9" w:rsidRDefault="009F15B6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B65575" w:rsidRPr="009434B9" w:rsidRDefault="00B6557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="009F15B6" w:rsidRPr="009434B9">
        <w:t>З</w:t>
      </w:r>
      <w:r w:rsidRPr="009434B9">
        <w:t>ащита населения  и территории  от чрезвычайных ситуаций</w:t>
      </w:r>
      <w:r w:rsidR="009F15B6" w:rsidRPr="009434B9">
        <w:t xml:space="preserve"> и обеспечение первичных мер пожарной безопасности в Новотроицком сельском поселении</w:t>
      </w:r>
      <w:r w:rsidRPr="009434B9">
        <w:t xml:space="preserve"> (2014-2020 годы)» </w:t>
      </w:r>
      <w:r w:rsidR="00E8381C" w:rsidRPr="009434B9">
        <w:t xml:space="preserve">расходы составили </w:t>
      </w:r>
      <w:r w:rsidR="000065A9" w:rsidRPr="009434B9">
        <w:t>69 670,48</w:t>
      </w:r>
      <w:r w:rsidR="00E8381C" w:rsidRPr="009434B9">
        <w:t xml:space="preserve"> рублей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E8381C" w:rsidRPr="009434B9">
        <w:t>10</w:t>
      </w:r>
      <w:r w:rsidRPr="009434B9">
        <w:t xml:space="preserve">0,0 %– выполнение подпрограммы считается </w:t>
      </w:r>
      <w:r w:rsidR="00E8381C" w:rsidRPr="009434B9">
        <w:t xml:space="preserve">обеспечено на уровне </w:t>
      </w:r>
      <w:r w:rsidR="00E8381C" w:rsidRPr="009434B9">
        <w:lastRenderedPageBreak/>
        <w:t>запланированных показателей</w:t>
      </w:r>
      <w:r w:rsidRPr="009434B9">
        <w:t>.</w:t>
      </w:r>
      <w:r w:rsidR="000065A9" w:rsidRPr="009434B9">
        <w:t xml:space="preserve"> </w:t>
      </w:r>
      <w:r w:rsidRPr="009434B9">
        <w:t xml:space="preserve">В рамках подпрограммы были реализованы следующие основные мероприятия: </w:t>
      </w:r>
    </w:p>
    <w:p w:rsidR="00B65575" w:rsidRPr="009434B9" w:rsidRDefault="00B65575" w:rsidP="009434B9">
      <w:pPr>
        <w:spacing w:line="25" w:lineRule="atLeast"/>
        <w:ind w:firstLine="360"/>
        <w:jc w:val="both"/>
      </w:pPr>
      <w:r w:rsidRPr="009434B9">
        <w:t>1. Повышение пожарной без</w:t>
      </w:r>
      <w:r w:rsidR="009F15B6" w:rsidRPr="009434B9">
        <w:t>опасности в Новотроицком сельском</w:t>
      </w:r>
      <w:r w:rsidRPr="009434B9">
        <w:t xml:space="preserve"> поселении.</w:t>
      </w:r>
    </w:p>
    <w:p w:rsidR="00B65575" w:rsidRPr="009434B9" w:rsidRDefault="00B65575" w:rsidP="009434B9">
      <w:pPr>
        <w:spacing w:line="25" w:lineRule="atLeast"/>
        <w:ind w:firstLine="540"/>
        <w:jc w:val="both"/>
      </w:pPr>
      <w:r w:rsidRPr="009434B9">
        <w:t>В рамках основного мероприятия "Повышение пожарной без</w:t>
      </w:r>
      <w:r w:rsidR="009F15B6" w:rsidRPr="009434B9">
        <w:t>опасности в Новотроицком сельском</w:t>
      </w:r>
      <w:r w:rsidRPr="009434B9">
        <w:t xml:space="preserve"> поселении" выполнялось следующее мероприятие:</w:t>
      </w:r>
    </w:p>
    <w:p w:rsidR="00B65575" w:rsidRPr="009434B9" w:rsidRDefault="00B65575" w:rsidP="009434B9">
      <w:pPr>
        <w:spacing w:line="25" w:lineRule="atLeast"/>
        <w:ind w:firstLine="360"/>
        <w:jc w:val="both"/>
      </w:pPr>
      <w:r w:rsidRPr="009434B9">
        <w:t>1) Проведение мероприятий по обеспечению первичных средств пожаротушения.</w:t>
      </w:r>
    </w:p>
    <w:p w:rsidR="00B65575" w:rsidRPr="009434B9" w:rsidRDefault="00B65575" w:rsidP="009434B9">
      <w:pPr>
        <w:spacing w:line="25" w:lineRule="atLeast"/>
        <w:ind w:firstLine="360"/>
        <w:jc w:val="both"/>
        <w:rPr>
          <w:rStyle w:val="FontStyle42"/>
          <w:sz w:val="24"/>
          <w:szCs w:val="24"/>
        </w:rPr>
      </w:pPr>
      <w:r w:rsidRPr="009434B9">
        <w:t>Целевые индикаторы, характеризующие реализацию указанного мероприятия:</w:t>
      </w:r>
    </w:p>
    <w:p w:rsidR="00B65575" w:rsidRPr="009434B9" w:rsidRDefault="00E656B2" w:rsidP="009434B9">
      <w:pPr>
        <w:spacing w:line="25" w:lineRule="atLeast"/>
        <w:ind w:firstLine="360"/>
        <w:jc w:val="both"/>
        <w:rPr>
          <w:rStyle w:val="FontStyle42"/>
          <w:sz w:val="24"/>
          <w:szCs w:val="24"/>
        </w:rPr>
      </w:pPr>
      <w:r w:rsidRPr="009434B9">
        <w:rPr>
          <w:rStyle w:val="FontStyle42"/>
          <w:sz w:val="24"/>
          <w:szCs w:val="24"/>
        </w:rPr>
        <w:t>а)</w:t>
      </w:r>
      <w:r w:rsidR="00B65575" w:rsidRPr="009434B9">
        <w:rPr>
          <w:rStyle w:val="FontStyle42"/>
          <w:sz w:val="24"/>
          <w:szCs w:val="24"/>
        </w:rPr>
        <w:t>. К</w:t>
      </w:r>
      <w:r w:rsidR="00B65575" w:rsidRPr="009434B9">
        <w:t>оличество мероприятий по предупреждению пожаров</w:t>
      </w:r>
      <w:r w:rsidR="009F15B6" w:rsidRPr="009434B9">
        <w:t>.</w:t>
      </w:r>
    </w:p>
    <w:p w:rsidR="0013106A" w:rsidRPr="009434B9" w:rsidRDefault="00B65575" w:rsidP="009434B9">
      <w:pPr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9434B9">
        <w:rPr>
          <w:rStyle w:val="FontStyle42"/>
          <w:sz w:val="24"/>
          <w:szCs w:val="24"/>
        </w:rPr>
        <w:t>Значение целевого индикатора определяется</w:t>
      </w:r>
      <w:r w:rsidR="00E656B2" w:rsidRPr="009434B9">
        <w:rPr>
          <w:rStyle w:val="FontStyle42"/>
          <w:sz w:val="24"/>
          <w:szCs w:val="24"/>
        </w:rPr>
        <w:t xml:space="preserve">, </w:t>
      </w:r>
      <w:r w:rsidRPr="009434B9">
        <w:rPr>
          <w:rStyle w:val="FontStyle42"/>
          <w:sz w:val="24"/>
          <w:szCs w:val="24"/>
        </w:rPr>
        <w:t xml:space="preserve">как количество проведенных </w:t>
      </w:r>
      <w:r w:rsidRPr="009434B9">
        <w:t>мероприятий по предупреждению пожаров</w:t>
      </w:r>
      <w:r w:rsidRPr="009434B9">
        <w:rPr>
          <w:rStyle w:val="FontStyle42"/>
          <w:sz w:val="24"/>
          <w:szCs w:val="24"/>
        </w:rPr>
        <w:t xml:space="preserve"> за отчетный год.</w:t>
      </w:r>
      <w:r w:rsidR="005A24AF" w:rsidRPr="009434B9">
        <w:rPr>
          <w:rStyle w:val="FontStyle42"/>
          <w:sz w:val="24"/>
          <w:szCs w:val="24"/>
        </w:rPr>
        <w:t xml:space="preserve"> </w:t>
      </w:r>
      <w:r w:rsidR="00071C71" w:rsidRPr="009434B9">
        <w:rPr>
          <w:rStyle w:val="FontStyle42"/>
          <w:sz w:val="24"/>
          <w:szCs w:val="24"/>
        </w:rPr>
        <w:t>Количество м</w:t>
      </w:r>
      <w:r w:rsidRPr="009434B9">
        <w:rPr>
          <w:rStyle w:val="FontStyle42"/>
          <w:sz w:val="24"/>
          <w:szCs w:val="24"/>
        </w:rPr>
        <w:t xml:space="preserve">ероприятий </w:t>
      </w:r>
      <w:proofErr w:type="gramStart"/>
      <w:r w:rsidR="00071C71" w:rsidRPr="009434B9">
        <w:rPr>
          <w:rStyle w:val="FontStyle42"/>
          <w:sz w:val="24"/>
          <w:szCs w:val="24"/>
        </w:rPr>
        <w:t>согласно плана</w:t>
      </w:r>
      <w:proofErr w:type="gramEnd"/>
      <w:r w:rsidR="00071C71" w:rsidRPr="009434B9">
        <w:rPr>
          <w:rStyle w:val="FontStyle42"/>
          <w:sz w:val="24"/>
          <w:szCs w:val="24"/>
        </w:rPr>
        <w:t xml:space="preserve"> было проведено три.</w:t>
      </w:r>
      <w:r w:rsidR="00CF5D7C" w:rsidRPr="009434B9">
        <w:rPr>
          <w:rStyle w:val="FontStyle42"/>
          <w:sz w:val="24"/>
          <w:szCs w:val="24"/>
        </w:rPr>
        <w:t xml:space="preserve"> По количеству проводимых мероприятий выполнение составило 100,0 %.</w:t>
      </w:r>
    </w:p>
    <w:p w:rsidR="00B65575" w:rsidRPr="009434B9" w:rsidRDefault="0013106A" w:rsidP="009434B9">
      <w:pPr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9434B9">
        <w:rPr>
          <w:rStyle w:val="FontStyle42"/>
          <w:sz w:val="24"/>
          <w:szCs w:val="24"/>
        </w:rPr>
        <w:t>2. Организация и осуществление мероприятий по территориальной и гражданской обороне</w:t>
      </w:r>
      <w:r w:rsidR="00E656B2" w:rsidRPr="009434B9">
        <w:rPr>
          <w:rStyle w:val="FontStyle42"/>
          <w:sz w:val="24"/>
          <w:szCs w:val="24"/>
        </w:rPr>
        <w:t>.</w:t>
      </w:r>
    </w:p>
    <w:p w:rsidR="00E656B2" w:rsidRPr="009434B9" w:rsidRDefault="00E656B2" w:rsidP="009434B9">
      <w:pPr>
        <w:spacing w:line="25" w:lineRule="atLeast"/>
        <w:ind w:firstLine="540"/>
        <w:jc w:val="both"/>
      </w:pPr>
      <w:r w:rsidRPr="009434B9">
        <w:rPr>
          <w:rStyle w:val="FontStyle42"/>
          <w:sz w:val="24"/>
          <w:szCs w:val="24"/>
        </w:rPr>
        <w:t>Целевые индикаторы,</w:t>
      </w:r>
      <w:r w:rsidRPr="009434B9">
        <w:t xml:space="preserve"> характеризующие реализацию указанного мероприятия:</w:t>
      </w:r>
    </w:p>
    <w:p w:rsidR="00E656B2" w:rsidRPr="009434B9" w:rsidRDefault="00E656B2" w:rsidP="009434B9">
      <w:pPr>
        <w:spacing w:line="25" w:lineRule="atLeast"/>
        <w:ind w:firstLine="540"/>
        <w:jc w:val="both"/>
      </w:pPr>
      <w:r w:rsidRPr="009434B9">
        <w:t>а) количество мероприятий по территориальной и гражданской обороне.</w:t>
      </w:r>
    </w:p>
    <w:p w:rsidR="00826672" w:rsidRPr="009434B9" w:rsidRDefault="00826672" w:rsidP="009434B9">
      <w:pPr>
        <w:spacing w:line="25" w:lineRule="atLeast"/>
        <w:ind w:firstLine="540"/>
        <w:jc w:val="both"/>
      </w:pPr>
    </w:p>
    <w:p w:rsidR="002B34F4" w:rsidRPr="009434B9" w:rsidRDefault="00C45038" w:rsidP="009434B9">
      <w:pPr>
        <w:spacing w:line="25" w:lineRule="atLeast"/>
        <w:ind w:firstLine="324"/>
        <w:jc w:val="both"/>
      </w:pPr>
      <w:r w:rsidRPr="009434B9">
        <w:t>По подпрограмме «</w:t>
      </w:r>
      <w:r w:rsidR="002B34F4" w:rsidRPr="009434B9">
        <w:t>Профилактика нарк</w:t>
      </w:r>
      <w:r w:rsidR="006A611C" w:rsidRPr="009434B9">
        <w:t xml:space="preserve">омании на территории Новотроицкого   сельского </w:t>
      </w:r>
      <w:r w:rsidR="002B34F4" w:rsidRPr="009434B9">
        <w:t>поселения (2014-2020 годы)</w:t>
      </w:r>
      <w:proofErr w:type="gramStart"/>
      <w:r w:rsidR="0058210D" w:rsidRPr="009434B9">
        <w:t>»</w:t>
      </w:r>
      <w:r w:rsidR="00DF760C" w:rsidRPr="009434B9">
        <w:t>р</w:t>
      </w:r>
      <w:proofErr w:type="gramEnd"/>
      <w:r w:rsidR="00DF760C" w:rsidRPr="009434B9">
        <w:t xml:space="preserve">асходы составили </w:t>
      </w:r>
      <w:r w:rsidR="00904FFB" w:rsidRPr="009434B9">
        <w:t>1500</w:t>
      </w:r>
      <w:r w:rsidR="00DF760C" w:rsidRPr="009434B9">
        <w:t>,00</w:t>
      </w:r>
      <w:r w:rsidRPr="009434B9">
        <w:t xml:space="preserve"> рубл</w:t>
      </w:r>
      <w:r w:rsidR="00E8381C" w:rsidRPr="009434B9"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>программы составила 100,0% – выполнение подпрограммы считается обеспече</w:t>
      </w:r>
      <w:r w:rsidR="002B34F4" w:rsidRPr="009434B9">
        <w:t>н</w:t>
      </w:r>
      <w:r w:rsidRPr="009434B9">
        <w:t>ным на уровне запланированных показателей.</w:t>
      </w:r>
      <w:r w:rsidR="00904FFB" w:rsidRPr="009434B9">
        <w:t xml:space="preserve"> </w:t>
      </w:r>
      <w:r w:rsidRPr="009434B9">
        <w:t xml:space="preserve">В рамках подпрограммы </w:t>
      </w:r>
      <w:r w:rsidR="002B34F4" w:rsidRPr="009434B9">
        <w:t>б</w:t>
      </w:r>
      <w:r w:rsidR="003446E7" w:rsidRPr="009434B9">
        <w:t>ыло</w:t>
      </w:r>
      <w:r w:rsidR="002B34F4" w:rsidRPr="009434B9">
        <w:t xml:space="preserve"> реализовано следующее основное мероприятие:</w:t>
      </w:r>
    </w:p>
    <w:p w:rsidR="002B34F4" w:rsidRPr="009434B9" w:rsidRDefault="002B34F4" w:rsidP="009434B9">
      <w:pPr>
        <w:spacing w:line="25" w:lineRule="atLeast"/>
        <w:ind w:firstLine="540"/>
        <w:jc w:val="both"/>
        <w:rPr>
          <w:color w:val="0000FF"/>
        </w:rPr>
      </w:pPr>
      <w:r w:rsidRPr="009434B9">
        <w:t>1. Создание единой системы профилактики с целью максимального устранения потребления наркотических средств и психотропных веществ на т</w:t>
      </w:r>
      <w:r w:rsidR="00CF76F9" w:rsidRPr="009434B9">
        <w:t>ерритории Новотроицкого сельского</w:t>
      </w:r>
      <w:r w:rsidRPr="009434B9">
        <w:t xml:space="preserve"> поселения.</w:t>
      </w:r>
      <w:r w:rsidRPr="009434B9">
        <w:rPr>
          <w:color w:val="0000FF"/>
        </w:rPr>
        <w:tab/>
      </w:r>
    </w:p>
    <w:p w:rsidR="002B34F4" w:rsidRPr="009434B9" w:rsidRDefault="002B34F4" w:rsidP="009434B9">
      <w:pPr>
        <w:spacing w:line="25" w:lineRule="atLeast"/>
        <w:ind w:firstLine="540"/>
        <w:jc w:val="both"/>
      </w:pPr>
      <w:r w:rsidRPr="009434B9">
        <w:t xml:space="preserve">В рамках </w:t>
      </w:r>
      <w:r w:rsidR="003446E7" w:rsidRPr="009434B9">
        <w:t>этого</w:t>
      </w:r>
      <w:r w:rsidRPr="009434B9">
        <w:t xml:space="preserve"> мероприятия </w:t>
      </w:r>
      <w:r w:rsidR="003446E7" w:rsidRPr="009434B9">
        <w:t xml:space="preserve">было </w:t>
      </w:r>
      <w:r w:rsidRPr="009434B9">
        <w:t>выполнен</w:t>
      </w:r>
      <w:r w:rsidR="003446E7" w:rsidRPr="009434B9">
        <w:t>о</w:t>
      </w:r>
      <w:r w:rsidRPr="009434B9">
        <w:t xml:space="preserve"> следующ</w:t>
      </w:r>
      <w:r w:rsidR="003446E7" w:rsidRPr="009434B9">
        <w:t>ее</w:t>
      </w:r>
      <w:r w:rsidRPr="009434B9">
        <w:t xml:space="preserve"> мероприяти</w:t>
      </w:r>
      <w:r w:rsidR="003446E7" w:rsidRPr="009434B9">
        <w:t>е</w:t>
      </w:r>
      <w:r w:rsidRPr="009434B9">
        <w:t>:</w:t>
      </w:r>
    </w:p>
    <w:p w:rsidR="002B34F4" w:rsidRPr="009434B9" w:rsidRDefault="002B34F4" w:rsidP="009434B9">
      <w:pPr>
        <w:spacing w:line="25" w:lineRule="atLeast"/>
        <w:ind w:firstLine="540"/>
        <w:jc w:val="both"/>
      </w:pPr>
      <w:r w:rsidRPr="009434B9">
        <w:t>1.О</w:t>
      </w:r>
      <w:r w:rsidR="00CF76F9" w:rsidRPr="009434B9">
        <w:t>беспечение условий для развития массовой физической культуры и спорта.</w:t>
      </w:r>
    </w:p>
    <w:p w:rsidR="002B34F4" w:rsidRPr="009434B9" w:rsidRDefault="002B34F4" w:rsidP="009434B9">
      <w:pPr>
        <w:spacing w:line="25" w:lineRule="atLeast"/>
        <w:ind w:firstLine="360"/>
        <w:jc w:val="both"/>
        <w:rPr>
          <w:rStyle w:val="FontStyle42"/>
          <w:sz w:val="24"/>
          <w:szCs w:val="24"/>
        </w:rPr>
      </w:pPr>
      <w:r w:rsidRPr="009434B9">
        <w:t>Целевые индикаторы, характеризующие реализацию указанн</w:t>
      </w:r>
      <w:r w:rsidR="003446E7" w:rsidRPr="009434B9">
        <w:t>ого</w:t>
      </w:r>
      <w:r w:rsidRPr="009434B9">
        <w:t xml:space="preserve"> мероприяти</w:t>
      </w:r>
      <w:r w:rsidR="003446E7" w:rsidRPr="009434B9">
        <w:t>я</w:t>
      </w:r>
      <w:r w:rsidRPr="009434B9">
        <w:t>:</w:t>
      </w:r>
    </w:p>
    <w:p w:rsidR="002B34F4" w:rsidRPr="009434B9" w:rsidRDefault="002B34F4" w:rsidP="009434B9">
      <w:pPr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9434B9">
        <w:t xml:space="preserve">Количество </w:t>
      </w:r>
      <w:proofErr w:type="gramStart"/>
      <w:r w:rsidRPr="009434B9">
        <w:t>проведенных</w:t>
      </w:r>
      <w:proofErr w:type="gramEnd"/>
      <w:r w:rsidRPr="009434B9">
        <w:t xml:space="preserve"> </w:t>
      </w:r>
      <w:r w:rsidR="00CF76F9" w:rsidRPr="009434B9">
        <w:t xml:space="preserve">спортивных </w:t>
      </w:r>
      <w:r w:rsidRPr="009434B9">
        <w:t>мероприятийпо пропаганде здорового образа жизни среди населения</w:t>
      </w:r>
      <w:r w:rsidRPr="009434B9">
        <w:rPr>
          <w:rStyle w:val="FontStyle42"/>
          <w:sz w:val="24"/>
          <w:szCs w:val="24"/>
        </w:rPr>
        <w:t>.</w:t>
      </w:r>
    </w:p>
    <w:p w:rsidR="002B34F4" w:rsidRPr="009434B9" w:rsidRDefault="002B34F4" w:rsidP="009434B9">
      <w:pPr>
        <w:spacing w:line="25" w:lineRule="atLeast"/>
        <w:ind w:firstLine="360"/>
        <w:jc w:val="both"/>
        <w:rPr>
          <w:rStyle w:val="FontStyle42"/>
          <w:sz w:val="24"/>
          <w:szCs w:val="24"/>
        </w:rPr>
      </w:pPr>
      <w:r w:rsidRPr="009434B9">
        <w:rPr>
          <w:rStyle w:val="FontStyle42"/>
          <w:sz w:val="24"/>
          <w:szCs w:val="24"/>
        </w:rPr>
        <w:t xml:space="preserve">Значение целевого индикатора определяется как </w:t>
      </w:r>
      <w:r w:rsidRPr="009434B9">
        <w:t>общее количество проведенных мероприятий</w:t>
      </w:r>
      <w:r w:rsidRPr="009434B9">
        <w:rPr>
          <w:rStyle w:val="FontStyle42"/>
          <w:sz w:val="24"/>
          <w:szCs w:val="24"/>
        </w:rPr>
        <w:t xml:space="preserve"> за отчетный год.</w:t>
      </w:r>
      <w:r w:rsidR="003446E7" w:rsidRPr="009434B9">
        <w:rPr>
          <w:rStyle w:val="FontStyle42"/>
          <w:sz w:val="24"/>
          <w:szCs w:val="24"/>
        </w:rPr>
        <w:t xml:space="preserve"> Фактическое количество проведенных </w:t>
      </w:r>
      <w:r w:rsidR="003446E7" w:rsidRPr="009434B9">
        <w:t xml:space="preserve">мероприятий совпадает с </w:t>
      </w:r>
      <w:proofErr w:type="gramStart"/>
      <w:r w:rsidR="003446E7" w:rsidRPr="009434B9">
        <w:t>плановым</w:t>
      </w:r>
      <w:proofErr w:type="gramEnd"/>
      <w:r w:rsidR="003446E7" w:rsidRPr="009434B9">
        <w:t>.</w:t>
      </w:r>
    </w:p>
    <w:p w:rsidR="002B34F4" w:rsidRPr="009434B9" w:rsidRDefault="002B34F4" w:rsidP="009434B9">
      <w:pPr>
        <w:spacing w:line="25" w:lineRule="atLeast"/>
        <w:ind w:firstLine="360"/>
        <w:jc w:val="both"/>
        <w:rPr>
          <w:rStyle w:val="FontStyle42"/>
          <w:sz w:val="24"/>
          <w:szCs w:val="24"/>
        </w:rPr>
      </w:pPr>
    </w:p>
    <w:p w:rsidR="002C4D3A" w:rsidRPr="009434B9" w:rsidRDefault="0058210D" w:rsidP="009434B9">
      <w:pPr>
        <w:spacing w:line="25" w:lineRule="atLeast"/>
        <w:ind w:firstLine="324"/>
        <w:jc w:val="both"/>
      </w:pPr>
      <w:r w:rsidRPr="009434B9">
        <w:t>По подпрограмме «Профилактика правонарушений и предупреждений терроризма и экстремизма в Саргатском городском поселении (2014-2020 годы)»</w:t>
      </w:r>
      <w:r w:rsidR="00E357A1" w:rsidRPr="009434B9">
        <w:t xml:space="preserve"> </w:t>
      </w:r>
      <w:r w:rsidRPr="009434B9">
        <w:t xml:space="preserve">расходы составили </w:t>
      </w:r>
      <w:r w:rsidR="00021EAB" w:rsidRPr="009434B9">
        <w:t>2</w:t>
      </w:r>
      <w:r w:rsidR="00A40B52" w:rsidRPr="009434B9">
        <w:t>0</w:t>
      </w:r>
      <w:r w:rsidR="00CF76F9" w:rsidRPr="009434B9">
        <w:t>0,0</w:t>
      </w:r>
      <w:r w:rsidRPr="009434B9">
        <w:t xml:space="preserve"> рубл</w:t>
      </w:r>
      <w:r w:rsidR="002C4D3A" w:rsidRPr="009434B9"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A40B52" w:rsidRPr="009434B9">
        <w:t>10</w:t>
      </w:r>
      <w:r w:rsidRPr="009434B9">
        <w:t>0,0% – выполнение подпрограммы считается обеспеченным на уровне запланированных показателей.</w:t>
      </w:r>
    </w:p>
    <w:p w:rsidR="006244C5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По результатам оценки эффективности реализации муниципальной программы объем финансовой обеспеченности мероприятий муниципальной программы составил </w:t>
      </w:r>
      <w:r w:rsidR="00021EAB" w:rsidRPr="009434B9">
        <w:t>8 132 859,84</w:t>
      </w:r>
      <w:r w:rsidR="00D15EFE" w:rsidRPr="009434B9">
        <w:t xml:space="preserve"> </w:t>
      </w:r>
      <w:r w:rsidRPr="009434B9">
        <w:t>рубл</w:t>
      </w:r>
      <w:r w:rsidR="00BE3FAC" w:rsidRPr="009434B9">
        <w:t>ей</w:t>
      </w:r>
      <w:r w:rsidR="00D15EFE" w:rsidRPr="009434B9">
        <w:t xml:space="preserve"> </w:t>
      </w:r>
      <w:r w:rsidRPr="009434B9">
        <w:t xml:space="preserve">или </w:t>
      </w:r>
      <w:r w:rsidR="00021EAB" w:rsidRPr="009434B9">
        <w:t>90,83</w:t>
      </w:r>
      <w:r w:rsidRPr="009434B9">
        <w:t xml:space="preserve"> процентов от планового значения. </w:t>
      </w:r>
    </w:p>
    <w:p w:rsidR="002B34F4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Общая эффективность реализации муниципальной программы составила </w:t>
      </w:r>
      <w:r w:rsidR="00021EAB" w:rsidRPr="009434B9">
        <w:t>90,83</w:t>
      </w:r>
      <w:r w:rsidRPr="009434B9">
        <w:t xml:space="preserve"> процен</w:t>
      </w:r>
      <w:r w:rsidR="00627652" w:rsidRPr="009434B9">
        <w:t xml:space="preserve">та, что соответствует критерию </w:t>
      </w:r>
      <w:r w:rsidR="00BE3FAC" w:rsidRPr="009434B9">
        <w:t>не</w:t>
      </w:r>
      <w:r w:rsidRPr="009434B9">
        <w:t>эффективного выполнения (</w:t>
      </w:r>
      <w:r w:rsidR="00BE3FAC" w:rsidRPr="009434B9">
        <w:t>мен</w:t>
      </w:r>
      <w:r w:rsidRPr="009434B9">
        <w:t>ее 100 процентов).</w:t>
      </w:r>
      <w:r w:rsidR="00D512ED" w:rsidRPr="009434B9">
        <w:t xml:space="preserve"> </w:t>
      </w:r>
      <w:r w:rsidR="004A4D0B" w:rsidRPr="009434B9">
        <w:t>По результатам оценки эффективности реализации муниципальной программы</w:t>
      </w:r>
      <w:r w:rsidR="00D512ED" w:rsidRPr="009434B9">
        <w:t xml:space="preserve"> </w:t>
      </w:r>
      <w:r w:rsidRPr="009434B9">
        <w:t xml:space="preserve">можно сделать вывод об исполнении </w:t>
      </w:r>
      <w:proofErr w:type="gramStart"/>
      <w:r w:rsidRPr="009434B9">
        <w:t>поставленных</w:t>
      </w:r>
      <w:proofErr w:type="gramEnd"/>
      <w:r w:rsidRPr="009434B9">
        <w:t xml:space="preserve"> перед </w:t>
      </w:r>
      <w:r w:rsidR="004A4D0B" w:rsidRPr="009434B9">
        <w:t>Админ</w:t>
      </w:r>
      <w:r w:rsidR="00BE3FAC" w:rsidRPr="009434B9">
        <w:t>истрацией Н</w:t>
      </w:r>
      <w:r w:rsidR="00CF76F9" w:rsidRPr="009434B9">
        <w:t>овотроицкого сельского</w:t>
      </w:r>
      <w:r w:rsidR="004A4D0B" w:rsidRPr="009434B9">
        <w:t xml:space="preserve"> поселения </w:t>
      </w:r>
      <w:r w:rsidRPr="009434B9">
        <w:t>на 201</w:t>
      </w:r>
      <w:r w:rsidR="00021EAB" w:rsidRPr="009434B9">
        <w:t>8</w:t>
      </w:r>
      <w:r w:rsidRPr="009434B9">
        <w:t xml:space="preserve"> год</w:t>
      </w:r>
      <w:r w:rsidR="004A4D0B" w:rsidRPr="009434B9">
        <w:t>.</w:t>
      </w:r>
    </w:p>
    <w:p w:rsidR="003D6851" w:rsidRPr="009434B9" w:rsidRDefault="003D6851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Таким образом, бюджетные ассигнования бюджета </w:t>
      </w:r>
      <w:r w:rsidR="00CF76F9" w:rsidRPr="009434B9">
        <w:t xml:space="preserve">Новотроицкого сельского </w:t>
      </w:r>
      <w:r w:rsidR="004A4D0B" w:rsidRPr="009434B9">
        <w:t>поселения</w:t>
      </w:r>
      <w:r w:rsidRPr="009434B9">
        <w:t xml:space="preserve">, предусмотренные на реализацию </w:t>
      </w:r>
      <w:r w:rsidR="004A4D0B" w:rsidRPr="009434B9">
        <w:t>муниципальной программы</w:t>
      </w:r>
      <w:r w:rsidR="00CF76F9" w:rsidRPr="009434B9">
        <w:rPr>
          <w:rFonts w:cs="Courier New"/>
        </w:rPr>
        <w:t xml:space="preserve"> « Социально-экономическое развитие Новотроицкого сельского </w:t>
      </w:r>
      <w:r w:rsidR="004A4D0B" w:rsidRPr="009434B9">
        <w:t>поселения Саргатского</w:t>
      </w:r>
      <w:r w:rsidR="004A4D0B" w:rsidRPr="009434B9">
        <w:rPr>
          <w:rFonts w:cs="Courier New"/>
        </w:rPr>
        <w:t xml:space="preserve"> муниципального района Омской области (2014 – 2020 годы)»</w:t>
      </w:r>
      <w:r w:rsidR="002E2720" w:rsidRPr="009434B9">
        <w:rPr>
          <w:rFonts w:cs="Courier New"/>
        </w:rPr>
        <w:t xml:space="preserve"> </w:t>
      </w:r>
      <w:r w:rsidRPr="009434B9">
        <w:t>за 201</w:t>
      </w:r>
      <w:r w:rsidR="00D512ED" w:rsidRPr="009434B9">
        <w:t>8</w:t>
      </w:r>
      <w:r w:rsidR="009F15B6" w:rsidRPr="009434B9">
        <w:t xml:space="preserve"> год </w:t>
      </w:r>
      <w:r w:rsidRPr="009434B9">
        <w:t xml:space="preserve">использованы </w:t>
      </w:r>
      <w:r w:rsidR="00D512ED" w:rsidRPr="009434B9">
        <w:t>не</w:t>
      </w:r>
      <w:r w:rsidRPr="009434B9">
        <w:t>эффективно.</w:t>
      </w:r>
    </w:p>
    <w:p w:rsidR="004A4D0B" w:rsidRPr="009434B9" w:rsidRDefault="004A4D0B" w:rsidP="009434B9">
      <w:pPr>
        <w:spacing w:line="25" w:lineRule="atLeast"/>
      </w:pPr>
    </w:p>
    <w:p w:rsidR="004A4D0B" w:rsidRPr="009434B9" w:rsidRDefault="004A4D0B" w:rsidP="009434B9">
      <w:pPr>
        <w:spacing w:line="25" w:lineRule="atLeast"/>
        <w:jc w:val="center"/>
      </w:pPr>
      <w:r w:rsidRPr="009434B9">
        <w:t>___________________________</w:t>
      </w:r>
      <w:bookmarkEnd w:id="0"/>
    </w:p>
    <w:sectPr w:rsidR="004A4D0B" w:rsidRPr="009434B9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E091C"/>
    <w:multiLevelType w:val="hybridMultilevel"/>
    <w:tmpl w:val="2A2C2558"/>
    <w:lvl w:ilvl="0" w:tplc="BA2478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1721"/>
    <w:rsid w:val="000065A9"/>
    <w:rsid w:val="00007D3D"/>
    <w:rsid w:val="00021EAB"/>
    <w:rsid w:val="00030E0D"/>
    <w:rsid w:val="00041689"/>
    <w:rsid w:val="000641CB"/>
    <w:rsid w:val="00071C71"/>
    <w:rsid w:val="000C69A2"/>
    <w:rsid w:val="000D5064"/>
    <w:rsid w:val="00113DE9"/>
    <w:rsid w:val="0013106A"/>
    <w:rsid w:val="00170443"/>
    <w:rsid w:val="00171317"/>
    <w:rsid w:val="00174F8F"/>
    <w:rsid w:val="00183D92"/>
    <w:rsid w:val="001B5D73"/>
    <w:rsid w:val="001C7955"/>
    <w:rsid w:val="00223973"/>
    <w:rsid w:val="00225C46"/>
    <w:rsid w:val="0028184B"/>
    <w:rsid w:val="002B34F4"/>
    <w:rsid w:val="002C4D3A"/>
    <w:rsid w:val="002E129C"/>
    <w:rsid w:val="002E2720"/>
    <w:rsid w:val="002E7713"/>
    <w:rsid w:val="00311B2A"/>
    <w:rsid w:val="00327B38"/>
    <w:rsid w:val="003446E7"/>
    <w:rsid w:val="00364C8E"/>
    <w:rsid w:val="00367AD4"/>
    <w:rsid w:val="00371D33"/>
    <w:rsid w:val="003D6851"/>
    <w:rsid w:val="003F63E2"/>
    <w:rsid w:val="00410EBF"/>
    <w:rsid w:val="00425088"/>
    <w:rsid w:val="00434524"/>
    <w:rsid w:val="00486AE0"/>
    <w:rsid w:val="00490D9E"/>
    <w:rsid w:val="004A4D0B"/>
    <w:rsid w:val="004C7B10"/>
    <w:rsid w:val="00524A92"/>
    <w:rsid w:val="00536BBB"/>
    <w:rsid w:val="00550A7C"/>
    <w:rsid w:val="0058210D"/>
    <w:rsid w:val="005961F6"/>
    <w:rsid w:val="0059631C"/>
    <w:rsid w:val="005A10B9"/>
    <w:rsid w:val="005A24AF"/>
    <w:rsid w:val="005B4987"/>
    <w:rsid w:val="005D3D62"/>
    <w:rsid w:val="005D52B7"/>
    <w:rsid w:val="005E235C"/>
    <w:rsid w:val="00606A05"/>
    <w:rsid w:val="00622EFF"/>
    <w:rsid w:val="006244C5"/>
    <w:rsid w:val="00627652"/>
    <w:rsid w:val="00635169"/>
    <w:rsid w:val="00674EDF"/>
    <w:rsid w:val="0069661D"/>
    <w:rsid w:val="006A611C"/>
    <w:rsid w:val="006B6AEF"/>
    <w:rsid w:val="007445CE"/>
    <w:rsid w:val="00756B8E"/>
    <w:rsid w:val="00761B99"/>
    <w:rsid w:val="00773502"/>
    <w:rsid w:val="007C3608"/>
    <w:rsid w:val="0080219C"/>
    <w:rsid w:val="008219CD"/>
    <w:rsid w:val="00826672"/>
    <w:rsid w:val="00857A30"/>
    <w:rsid w:val="00880974"/>
    <w:rsid w:val="008A13E3"/>
    <w:rsid w:val="008D2840"/>
    <w:rsid w:val="00904FFB"/>
    <w:rsid w:val="0091342D"/>
    <w:rsid w:val="00917DC0"/>
    <w:rsid w:val="00934897"/>
    <w:rsid w:val="00934B9A"/>
    <w:rsid w:val="00936164"/>
    <w:rsid w:val="009434B9"/>
    <w:rsid w:val="00954426"/>
    <w:rsid w:val="009946B1"/>
    <w:rsid w:val="009D6309"/>
    <w:rsid w:val="009E08A6"/>
    <w:rsid w:val="009F15B6"/>
    <w:rsid w:val="00A1674B"/>
    <w:rsid w:val="00A178A4"/>
    <w:rsid w:val="00A35BCB"/>
    <w:rsid w:val="00A40B52"/>
    <w:rsid w:val="00A60B4D"/>
    <w:rsid w:val="00A917CA"/>
    <w:rsid w:val="00AA5989"/>
    <w:rsid w:val="00AD06B3"/>
    <w:rsid w:val="00AD4319"/>
    <w:rsid w:val="00B65575"/>
    <w:rsid w:val="00B76FC7"/>
    <w:rsid w:val="00B83BF0"/>
    <w:rsid w:val="00BD7674"/>
    <w:rsid w:val="00BE1A46"/>
    <w:rsid w:val="00BE3FAC"/>
    <w:rsid w:val="00C45038"/>
    <w:rsid w:val="00C50F5F"/>
    <w:rsid w:val="00C63901"/>
    <w:rsid w:val="00C739D6"/>
    <w:rsid w:val="00C8076E"/>
    <w:rsid w:val="00C817AE"/>
    <w:rsid w:val="00CC0B18"/>
    <w:rsid w:val="00CF5D7C"/>
    <w:rsid w:val="00CF76F9"/>
    <w:rsid w:val="00CF783E"/>
    <w:rsid w:val="00D0081C"/>
    <w:rsid w:val="00D15EFE"/>
    <w:rsid w:val="00D512ED"/>
    <w:rsid w:val="00D7446C"/>
    <w:rsid w:val="00D95FF2"/>
    <w:rsid w:val="00DE2624"/>
    <w:rsid w:val="00DE4D2B"/>
    <w:rsid w:val="00DE6B12"/>
    <w:rsid w:val="00DF760C"/>
    <w:rsid w:val="00E030D7"/>
    <w:rsid w:val="00E04019"/>
    <w:rsid w:val="00E0709A"/>
    <w:rsid w:val="00E103B7"/>
    <w:rsid w:val="00E15143"/>
    <w:rsid w:val="00E3025C"/>
    <w:rsid w:val="00E357A1"/>
    <w:rsid w:val="00E656B2"/>
    <w:rsid w:val="00E717A3"/>
    <w:rsid w:val="00E8329A"/>
    <w:rsid w:val="00E8381C"/>
    <w:rsid w:val="00E978C6"/>
    <w:rsid w:val="00EA32F1"/>
    <w:rsid w:val="00EC07D8"/>
    <w:rsid w:val="00F025FA"/>
    <w:rsid w:val="00F11AFF"/>
    <w:rsid w:val="00F26461"/>
    <w:rsid w:val="00F37547"/>
    <w:rsid w:val="00F50535"/>
    <w:rsid w:val="00F56B10"/>
    <w:rsid w:val="00FA1013"/>
    <w:rsid w:val="00FA2E66"/>
    <w:rsid w:val="00FA4EBB"/>
    <w:rsid w:val="00FF4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F90C8-72E3-4A0F-B4B0-F7B642EDC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Пользователь</cp:lastModifiedBy>
  <cp:revision>62</cp:revision>
  <dcterms:created xsi:type="dcterms:W3CDTF">2016-05-24T05:36:00Z</dcterms:created>
  <dcterms:modified xsi:type="dcterms:W3CDTF">2019-04-25T13:18:00Z</dcterms:modified>
</cp:coreProperties>
</file>